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594"/>
        <w:gridCol w:w="2949"/>
        <w:gridCol w:w="2949"/>
        <w:gridCol w:w="2949"/>
      </w:tblGrid>
      <w:tr w:rsidR="00C24E86" w14:paraId="6989B45D" w14:textId="77777777">
        <w:tc>
          <w:tcPr>
            <w:tcW w:w="1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59" w14:textId="77777777" w:rsidR="00C24E86" w:rsidRDefault="00C24E86">
            <w:pPr>
              <w:pStyle w:val="Heading1"/>
            </w:pPr>
            <w:r>
              <w:t>LEVELS &gt;</w:t>
            </w:r>
          </w:p>
        </w:tc>
        <w:tc>
          <w:tcPr>
            <w:tcW w:w="2949" w:type="dxa"/>
            <w:tcBorders>
              <w:left w:val="single" w:sz="12" w:space="0" w:color="000000"/>
              <w:bottom w:val="single" w:sz="12" w:space="0" w:color="000000"/>
            </w:tcBorders>
          </w:tcPr>
          <w:p w14:paraId="6989B45A" w14:textId="77777777" w:rsidR="00C24E86" w:rsidRDefault="00C24E86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Technician</w:t>
            </w:r>
            <w:r>
              <w:rPr>
                <w:b/>
                <w:bCs/>
                <w:caps/>
              </w:rPr>
              <w:t xml:space="preserve"> 1</w:t>
            </w:r>
          </w:p>
        </w:tc>
        <w:tc>
          <w:tcPr>
            <w:tcW w:w="2949" w:type="dxa"/>
            <w:tcBorders>
              <w:bottom w:val="single" w:sz="12" w:space="0" w:color="000000"/>
            </w:tcBorders>
          </w:tcPr>
          <w:p w14:paraId="6989B45B" w14:textId="77777777" w:rsidR="00C24E86" w:rsidRDefault="00C24E86">
            <w:pPr>
              <w:pStyle w:val="Heading2"/>
              <w:rPr>
                <w:caps/>
              </w:rPr>
            </w:pPr>
            <w:r>
              <w:t>Technician</w:t>
            </w:r>
            <w:r>
              <w:rPr>
                <w:caps/>
              </w:rPr>
              <w:t xml:space="preserve"> 2</w:t>
            </w:r>
          </w:p>
        </w:tc>
        <w:tc>
          <w:tcPr>
            <w:tcW w:w="2949" w:type="dxa"/>
            <w:tcBorders>
              <w:bottom w:val="single" w:sz="12" w:space="0" w:color="000000"/>
            </w:tcBorders>
          </w:tcPr>
          <w:p w14:paraId="6989B45C" w14:textId="77777777" w:rsidR="00C24E86" w:rsidRDefault="00C24E86">
            <w:pPr>
              <w:jc w:val="center"/>
              <w:rPr>
                <w:caps/>
              </w:rPr>
            </w:pPr>
            <w:r>
              <w:rPr>
                <w:b/>
                <w:bCs/>
              </w:rPr>
              <w:t>Technician</w:t>
            </w:r>
            <w:r>
              <w:rPr>
                <w:b/>
                <w:bCs/>
                <w:caps/>
              </w:rPr>
              <w:t xml:space="preserve"> 3</w:t>
            </w:r>
          </w:p>
        </w:tc>
      </w:tr>
      <w:tr w:rsidR="00C24E86" w14:paraId="6989B471" w14:textId="77777777">
        <w:tc>
          <w:tcPr>
            <w:tcW w:w="1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9B45E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5F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60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61" w14:textId="77777777" w:rsidR="00C24E86" w:rsidRDefault="00C24E86">
            <w:pPr>
              <w:jc w:val="center"/>
              <w:rPr>
                <w:b/>
                <w:bCs/>
              </w:rPr>
            </w:pPr>
            <w:smartTag w:uri="urn:schemas-microsoft-com:office:smarttags" w:element="PersonName">
              <w:r>
                <w:rPr>
                  <w:b/>
                  <w:bCs/>
                </w:rPr>
                <w:t>J</w:t>
              </w:r>
            </w:smartTag>
            <w:r w:rsidR="00C73A80">
              <w:rPr>
                <w:b/>
                <w:bCs/>
              </w:rPr>
              <w:t>ob</w:t>
            </w:r>
          </w:p>
          <w:p w14:paraId="6989B462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Knowledge</w:t>
            </w:r>
          </w:p>
          <w:p w14:paraId="6989B463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64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65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66" w14:textId="77777777" w:rsidR="00C24E86" w:rsidRDefault="00C24E86">
            <w:pPr>
              <w:jc w:val="center"/>
              <w:rPr>
                <w:b/>
                <w:bCs/>
              </w:rPr>
            </w:pP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67" w14:textId="77777777" w:rsidR="00C24E86" w:rsidRDefault="00C24E86">
            <w:pPr>
              <w:rPr>
                <w:sz w:val="8"/>
              </w:rPr>
            </w:pPr>
          </w:p>
          <w:p w14:paraId="6989B468" w14:textId="2C94A900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Possesses basic knowledge of a variety of instruments and equipment used to sample, test, measure and monitor the EH&amp;S impact within the organization.  Is generally aware of changes in all government regulations associated with the assigned work.</w:t>
            </w:r>
          </w:p>
          <w:p w14:paraId="6989B469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Technician</w:t>
            </w: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6A" w14:textId="77777777" w:rsidR="00C24E86" w:rsidRDefault="00C24E86">
            <w:pPr>
              <w:ind w:right="-108"/>
              <w:rPr>
                <w:sz w:val="8"/>
              </w:rPr>
            </w:pPr>
          </w:p>
          <w:p w14:paraId="6989B46C" w14:textId="72A216AF" w:rsidR="00C24E86" w:rsidRDefault="00C24E86" w:rsidP="000961D3">
            <w:pPr>
              <w:ind w:right="-108"/>
              <w:rPr>
                <w:sz w:val="18"/>
              </w:rPr>
            </w:pPr>
            <w:r>
              <w:rPr>
                <w:sz w:val="18"/>
              </w:rPr>
              <w:t>Possesses broad knowledge of a variety of instruments and equipment used to sample, test, measure and monitor the EH&amp;S impact within the organization.  Keeps abreast of changes in all government regulations associated with the assigned work.</w:t>
            </w: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89B46D" w14:textId="77777777" w:rsidR="00C24E86" w:rsidRDefault="00C24E86">
            <w:pPr>
              <w:rPr>
                <w:sz w:val="8"/>
              </w:rPr>
            </w:pPr>
          </w:p>
          <w:p w14:paraId="6989B46E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Possesses comprehensive knowledge of a variety of more complex instruments and equipment used to sample, test, measure and monitor the EH&amp;S impact within the organization.</w:t>
            </w:r>
          </w:p>
          <w:p w14:paraId="6989B46F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Is aware of and maintains updated information of technical developments and legislative requirements relating to the specific field of specialization.</w:t>
            </w:r>
          </w:p>
          <w:p w14:paraId="6989B470" w14:textId="77777777" w:rsidR="00C24E86" w:rsidRDefault="00C24E86">
            <w:pPr>
              <w:rPr>
                <w:sz w:val="8"/>
              </w:rPr>
            </w:pPr>
          </w:p>
        </w:tc>
      </w:tr>
      <w:tr w:rsidR="00C24E86" w14:paraId="6989B484" w14:textId="77777777">
        <w:tc>
          <w:tcPr>
            <w:tcW w:w="1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9B472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3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4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5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6" w14:textId="77777777" w:rsidR="00C24E86" w:rsidRDefault="00C24E86">
            <w:pPr>
              <w:jc w:val="center"/>
              <w:rPr>
                <w:b/>
                <w:bCs/>
              </w:rPr>
            </w:pPr>
            <w:smartTag w:uri="urn:schemas-microsoft-com:office:smarttags" w:element="PersonName">
              <w:r>
                <w:rPr>
                  <w:b/>
                  <w:bCs/>
                </w:rPr>
                <w:t>J</w:t>
              </w:r>
            </w:smartTag>
            <w:r>
              <w:rPr>
                <w:b/>
                <w:bCs/>
              </w:rPr>
              <w:t>ob</w:t>
            </w:r>
          </w:p>
          <w:p w14:paraId="6989B477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Complexity</w:t>
            </w:r>
          </w:p>
          <w:p w14:paraId="6989B478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9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A" w14:textId="77777777" w:rsidR="00C24E86" w:rsidRDefault="00C24E86">
            <w:pPr>
              <w:jc w:val="center"/>
              <w:rPr>
                <w:b/>
                <w:bCs/>
              </w:rPr>
            </w:pPr>
          </w:p>
          <w:p w14:paraId="6989B47B" w14:textId="77777777" w:rsidR="00C24E86" w:rsidRDefault="00C24E86">
            <w:pPr>
              <w:rPr>
                <w:b/>
                <w:bCs/>
              </w:rPr>
            </w:pP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7C" w14:textId="77777777" w:rsidR="00C24E86" w:rsidRDefault="00C24E86">
            <w:pPr>
              <w:rPr>
                <w:sz w:val="8"/>
              </w:rPr>
            </w:pPr>
          </w:p>
          <w:p w14:paraId="6989B47D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 xml:space="preserve">Assists others in </w:t>
            </w:r>
            <w:smartTag w:uri="urn:schemas-microsoft-com:office:smarttags" w:element="PersonName">
              <w:r>
                <w:rPr>
                  <w:sz w:val="18"/>
                </w:rPr>
                <w:t>support</w:t>
              </w:r>
            </w:smartTag>
            <w:r>
              <w:rPr>
                <w:sz w:val="18"/>
              </w:rPr>
              <w:t>ing routine non-technical and technical activities in accordance with established procedures to comply with the organization’s EH&amp;S standards and government regulations.  May performs light to heavy labor intense tasks related to treatment, packaging, transport and /or disposal of hazardous materials.</w:t>
            </w:r>
          </w:p>
          <w:p w14:paraId="6989B47E" w14:textId="77777777" w:rsidR="00C24E86" w:rsidRDefault="00C24E86">
            <w:pPr>
              <w:rPr>
                <w:sz w:val="18"/>
              </w:rPr>
            </w:pP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7F" w14:textId="77777777" w:rsidR="00C24E86" w:rsidRDefault="00C24E86">
            <w:pPr>
              <w:rPr>
                <w:sz w:val="8"/>
              </w:rPr>
            </w:pPr>
          </w:p>
          <w:p w14:paraId="6989B480" w14:textId="2FE0F002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 xml:space="preserve">Assists others in </w:t>
            </w:r>
            <w:smartTag w:uri="urn:schemas-microsoft-com:office:smarttags" w:element="PersonName">
              <w:r>
                <w:rPr>
                  <w:sz w:val="18"/>
                </w:rPr>
                <w:t>support</w:t>
              </w:r>
            </w:smartTag>
            <w:r>
              <w:rPr>
                <w:sz w:val="18"/>
              </w:rPr>
              <w:t>ing modestly complex technical activities in accordance with established procedures to comply with the organization’s EH&amp;S standards and government regulations.  Assists in implement</w:t>
            </w:r>
            <w:r w:rsidR="000961D3">
              <w:rPr>
                <w:sz w:val="18"/>
              </w:rPr>
              <w:t>ing</w:t>
            </w:r>
            <w:r>
              <w:rPr>
                <w:sz w:val="18"/>
              </w:rPr>
              <w:t xml:space="preserve"> programs to ensure EH&amp;S compliance.  Maintains equipment and instruments.  May performs non-routine labor tasks. </w:t>
            </w: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89B481" w14:textId="77777777" w:rsidR="00C24E86" w:rsidRDefault="00C24E86">
            <w:pPr>
              <w:rPr>
                <w:sz w:val="8"/>
              </w:rPr>
            </w:pPr>
          </w:p>
          <w:p w14:paraId="6989B482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 xml:space="preserve">Assist others in conducting studies and in </w:t>
            </w:r>
            <w:smartTag w:uri="urn:schemas-microsoft-com:office:smarttags" w:element="PersonName">
              <w:r>
                <w:rPr>
                  <w:sz w:val="18"/>
                </w:rPr>
                <w:t>support</w:t>
              </w:r>
            </w:smartTag>
            <w:r>
              <w:rPr>
                <w:sz w:val="18"/>
              </w:rPr>
              <w:t xml:space="preserve">ing non-routine technical activities in accordance with established procedures to comply with the organization’s EH&amp;S standards and government regulations.  May calibrate, test, maintain, evaluates monitoring instruments and analytical equipment.  Provide training and guidance to less experience technicians. </w:t>
            </w:r>
          </w:p>
          <w:p w14:paraId="6989B483" w14:textId="77777777" w:rsidR="00C24E86" w:rsidRDefault="00C24E86">
            <w:pPr>
              <w:rPr>
                <w:sz w:val="8"/>
              </w:rPr>
            </w:pPr>
          </w:p>
        </w:tc>
      </w:tr>
      <w:tr w:rsidR="00C24E86" w14:paraId="6989B491" w14:textId="77777777">
        <w:tc>
          <w:tcPr>
            <w:tcW w:w="1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9B485" w14:textId="77777777" w:rsidR="00C24E86" w:rsidRDefault="00C24E86">
            <w:pPr>
              <w:rPr>
                <w:b/>
                <w:bCs/>
              </w:rPr>
            </w:pPr>
          </w:p>
          <w:p w14:paraId="6989B486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Supervision</w:t>
            </w:r>
          </w:p>
          <w:p w14:paraId="6989B487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Required</w:t>
            </w:r>
          </w:p>
          <w:p w14:paraId="6989B488" w14:textId="77777777" w:rsidR="00C24E86" w:rsidRDefault="00C24E86">
            <w:pPr>
              <w:jc w:val="center"/>
              <w:rPr>
                <w:b/>
                <w:bCs/>
              </w:rPr>
            </w:pP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89" w14:textId="77777777" w:rsidR="00C24E86" w:rsidRDefault="00C24E86">
            <w:pPr>
              <w:rPr>
                <w:sz w:val="8"/>
              </w:rPr>
            </w:pPr>
          </w:p>
          <w:p w14:paraId="6989B48A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Under immediate supervision performs routine assigned tasks from detail instructions, establish-ed policies and procedures.</w:t>
            </w:r>
          </w:p>
          <w:p w14:paraId="6989B48B" w14:textId="77777777" w:rsidR="00C24E86" w:rsidRDefault="00C24E86">
            <w:pPr>
              <w:rPr>
                <w:sz w:val="8"/>
              </w:rPr>
            </w:pP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8C" w14:textId="77777777" w:rsidR="00C24E86" w:rsidRDefault="00C24E86">
            <w:pPr>
              <w:rPr>
                <w:sz w:val="8"/>
              </w:rPr>
            </w:pPr>
          </w:p>
          <w:p w14:paraId="6989B48D" w14:textId="77777777" w:rsidR="00C24E86" w:rsidRDefault="00C24E86">
            <w:r>
              <w:rPr>
                <w:sz w:val="18"/>
              </w:rPr>
              <w:t>Under direct supervision performs routine and semi-routine tasks from detail instructions, establish-ed policies, procedures and practices.</w:t>
            </w: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89B48E" w14:textId="77777777" w:rsidR="00C24E86" w:rsidRDefault="00C24E86">
            <w:pPr>
              <w:rPr>
                <w:sz w:val="8"/>
              </w:rPr>
            </w:pPr>
          </w:p>
          <w:p w14:paraId="6989B48F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Under general supervision performs modestly complex tasks, from basic instructions using established policies, procedures and practices.</w:t>
            </w:r>
          </w:p>
          <w:p w14:paraId="6989B490" w14:textId="77777777" w:rsidR="00C24E86" w:rsidRDefault="00C24E86">
            <w:pPr>
              <w:rPr>
                <w:sz w:val="8"/>
              </w:rPr>
            </w:pPr>
          </w:p>
        </w:tc>
      </w:tr>
      <w:tr w:rsidR="00C24E86" w14:paraId="6989B49E" w14:textId="77777777">
        <w:tc>
          <w:tcPr>
            <w:tcW w:w="1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9B492" w14:textId="77777777" w:rsidR="00C24E86" w:rsidRDefault="00C24E86">
            <w:pPr>
              <w:rPr>
                <w:b/>
                <w:bCs/>
              </w:rPr>
            </w:pPr>
          </w:p>
          <w:p w14:paraId="6989B493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Education</w:t>
            </w:r>
          </w:p>
          <w:p w14:paraId="6989B494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&amp;</w:t>
            </w:r>
          </w:p>
          <w:p w14:paraId="6989B495" w14:textId="77777777" w:rsidR="00C24E86" w:rsidRDefault="00C24E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Experience</w:t>
            </w:r>
          </w:p>
          <w:p w14:paraId="6989B496" w14:textId="77777777" w:rsidR="00C24E86" w:rsidRDefault="00C24E86">
            <w:pPr>
              <w:rPr>
                <w:b/>
                <w:bCs/>
              </w:rPr>
            </w:pP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97" w14:textId="77777777" w:rsidR="00C24E86" w:rsidRDefault="00C24E86">
            <w:pPr>
              <w:rPr>
                <w:sz w:val="8"/>
              </w:rPr>
            </w:pPr>
          </w:p>
          <w:p w14:paraId="6989B498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Associate degree in a discipline directly related to the position and minimum of 1 year of experience or H.S. diploma with a minimum of 3 years experience.</w:t>
            </w: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9B499" w14:textId="77777777" w:rsidR="00C24E86" w:rsidRDefault="00C24E86">
            <w:pPr>
              <w:rPr>
                <w:sz w:val="8"/>
              </w:rPr>
            </w:pPr>
          </w:p>
          <w:p w14:paraId="6989B49A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Associate degree in a discipline directly related to the position and minimum of 2 years experience or H.S. diploma with a minimum of 5 years experience.</w:t>
            </w:r>
          </w:p>
        </w:tc>
        <w:tc>
          <w:tcPr>
            <w:tcW w:w="29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989B49B" w14:textId="77777777" w:rsidR="00C24E86" w:rsidRDefault="00C24E86">
            <w:pPr>
              <w:rPr>
                <w:sz w:val="8"/>
              </w:rPr>
            </w:pPr>
          </w:p>
          <w:p w14:paraId="6989B49C" w14:textId="77777777" w:rsidR="00C24E86" w:rsidRDefault="00C24E86">
            <w:pPr>
              <w:rPr>
                <w:sz w:val="18"/>
              </w:rPr>
            </w:pPr>
            <w:r>
              <w:rPr>
                <w:sz w:val="18"/>
              </w:rPr>
              <w:t>B.S in a EH&amp;S discipline and a minimum of 1 year of experience or Associate degree in a field directly related to the position and a minimum of 3 years experience or H.S. diploma with a minimum of 7 years experience.</w:t>
            </w:r>
          </w:p>
          <w:p w14:paraId="6989B49D" w14:textId="77777777" w:rsidR="00C24E86" w:rsidRDefault="00C24E86">
            <w:pPr>
              <w:rPr>
                <w:sz w:val="8"/>
              </w:rPr>
            </w:pPr>
          </w:p>
        </w:tc>
      </w:tr>
    </w:tbl>
    <w:p w14:paraId="6989B49F" w14:textId="77777777" w:rsidR="00C24E86" w:rsidRDefault="00C24E86"/>
    <w:sectPr w:rsidR="00C24E86">
      <w:headerReference w:type="default" r:id="rId9"/>
      <w:footerReference w:type="default" r:id="rId10"/>
      <w:pgSz w:w="15840" w:h="12240" w:orient="landscape" w:code="1"/>
      <w:pgMar w:top="1440" w:right="2880" w:bottom="1008" w:left="2736" w:header="90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304B4" w14:textId="77777777" w:rsidR="004D4F01" w:rsidRDefault="004D4F01">
      <w:r>
        <w:separator/>
      </w:r>
    </w:p>
  </w:endnote>
  <w:endnote w:type="continuationSeparator" w:id="0">
    <w:p w14:paraId="541FB25A" w14:textId="77777777" w:rsidR="004D4F01" w:rsidRDefault="004D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B4A8" w14:textId="77777777" w:rsidR="00C24E86" w:rsidRDefault="00C24E86">
    <w:pPr>
      <w:pStyle w:val="Footer"/>
    </w:pPr>
    <w:r>
      <w:rPr>
        <w:rFonts w:ascii="Times New Roman" w:hAnsi="Times New Roman" w:cs="Times New Roman"/>
        <w:b/>
        <w:bCs/>
        <w:i/>
        <w:iCs/>
        <w:color w:val="0000FF"/>
        <w:sz w:val="28"/>
      </w:rPr>
      <w:t>Foushée Group, Inc.</w:t>
    </w:r>
  </w:p>
  <w:p w14:paraId="6989B4A9" w14:textId="77777777" w:rsidR="00C24E86" w:rsidRDefault="00C24E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0AEB" w14:textId="77777777" w:rsidR="004D4F01" w:rsidRDefault="004D4F01">
      <w:r>
        <w:separator/>
      </w:r>
    </w:p>
  </w:footnote>
  <w:footnote w:type="continuationSeparator" w:id="0">
    <w:p w14:paraId="66BBF356" w14:textId="77777777" w:rsidR="004D4F01" w:rsidRDefault="004D4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B4A4" w14:textId="77777777" w:rsidR="00C24E86" w:rsidRDefault="00C24E86">
    <w:pPr>
      <w:pStyle w:val="Header"/>
      <w:jc w:val="center"/>
      <w:rPr>
        <w:i/>
        <w:iCs/>
        <w:color w:val="0000FF"/>
        <w:sz w:val="32"/>
      </w:rPr>
    </w:pPr>
    <w:r>
      <w:rPr>
        <w:rFonts w:ascii="Times New Roman" w:hAnsi="Times New Roman" w:cs="Times New Roman"/>
        <w:b/>
        <w:bCs/>
        <w:i/>
        <w:iCs/>
        <w:color w:val="0000FF"/>
        <w:sz w:val="32"/>
      </w:rPr>
      <w:t>Environmental, Health and Safety Compensation Survey</w:t>
    </w:r>
  </w:p>
  <w:p w14:paraId="6989B4A5" w14:textId="77777777" w:rsidR="00C24E86" w:rsidRDefault="00C24E86">
    <w:pPr>
      <w:pStyle w:val="Header"/>
      <w:jc w:val="center"/>
      <w:rPr>
        <w:rFonts w:ascii="Times New Roman" w:hAnsi="Times New Roman" w:cs="Times New Roman"/>
        <w:b/>
        <w:bCs/>
        <w:sz w:val="28"/>
      </w:rPr>
    </w:pPr>
    <w:r>
      <w:rPr>
        <w:rFonts w:ascii="Times New Roman" w:hAnsi="Times New Roman" w:cs="Times New Roman"/>
        <w:b/>
        <w:bCs/>
        <w:sz w:val="28"/>
      </w:rPr>
      <w:t>Leveling Guide for Technician Positions</w:t>
    </w:r>
  </w:p>
  <w:p w14:paraId="6989B4A6" w14:textId="77777777" w:rsidR="00C24E86" w:rsidRDefault="00C24E86">
    <w:pPr>
      <w:pStyle w:val="Header"/>
      <w:jc w:val="center"/>
      <w:rPr>
        <w:rFonts w:ascii="Times New Roman" w:hAnsi="Times New Roman" w:cs="Times New Roman"/>
        <w:b/>
        <w:bCs/>
        <w:sz w:val="16"/>
      </w:rPr>
    </w:pPr>
  </w:p>
  <w:p w14:paraId="6989B4A7" w14:textId="77777777" w:rsidR="00C24E86" w:rsidRDefault="00C24E86">
    <w:pPr>
      <w:pStyle w:val="Header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F28"/>
    <w:rsid w:val="000961D3"/>
    <w:rsid w:val="000E352B"/>
    <w:rsid w:val="0013685C"/>
    <w:rsid w:val="001B0A7E"/>
    <w:rsid w:val="003B11CD"/>
    <w:rsid w:val="004106E5"/>
    <w:rsid w:val="0041731E"/>
    <w:rsid w:val="004C2949"/>
    <w:rsid w:val="004D4F01"/>
    <w:rsid w:val="004E7BAA"/>
    <w:rsid w:val="00517F28"/>
    <w:rsid w:val="00632C66"/>
    <w:rsid w:val="00703EE2"/>
    <w:rsid w:val="0079007F"/>
    <w:rsid w:val="0093295E"/>
    <w:rsid w:val="00AE754C"/>
    <w:rsid w:val="00B075C6"/>
    <w:rsid w:val="00B75970"/>
    <w:rsid w:val="00C24E86"/>
    <w:rsid w:val="00C73A80"/>
    <w:rsid w:val="00DF2D22"/>
    <w:rsid w:val="00F2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989B459"/>
  <w15:docId w15:val="{C15EB520-215C-47BE-849D-A5FC53B8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caps/>
    </w:rPr>
  </w:style>
  <w:style w:type="paragraph" w:styleId="Heading2">
    <w:name w:val="heading 2"/>
    <w:basedOn w:val="Normal"/>
    <w:next w:val="Normal"/>
    <w:qFormat/>
    <w:pPr>
      <w:keepNext/>
      <w:ind w:right="-188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f3dfc0-7f77-4f3f-8f5d-193b39c17266" xsi:nil="true"/>
    <lcf76f155ced4ddcb4097134ff3c332f xmlns="dcf06901-f7ba-4003-bd05-170c9918da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713676E111643989B527FEF6198BE" ma:contentTypeVersion="12" ma:contentTypeDescription="Create a new document." ma:contentTypeScope="" ma:versionID="dff710e772aa8de6fb55f3898902256a">
  <xsd:schema xmlns:xsd="http://www.w3.org/2001/XMLSchema" xmlns:xs="http://www.w3.org/2001/XMLSchema" xmlns:p="http://schemas.microsoft.com/office/2006/metadata/properties" xmlns:ns2="dcf06901-f7ba-4003-bd05-170c9918da57" xmlns:ns3="2df3dfc0-7f77-4f3f-8f5d-193b39c17266" targetNamespace="http://schemas.microsoft.com/office/2006/metadata/properties" ma:root="true" ma:fieldsID="94ea2f8110acc485ced7f36e11ee32d6" ns2:_="" ns3:_="">
    <xsd:import namespace="dcf06901-f7ba-4003-bd05-170c9918da57"/>
    <xsd:import namespace="2df3dfc0-7f77-4f3f-8f5d-193b39c1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06901-f7ba-4003-bd05-170c9918d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5e262f-d63e-467b-b0c1-0f64064707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3dfc0-7f77-4f3f-8f5d-193b39c172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ab8b2e8-ef4f-40c3-8dfb-617cd6f17354}" ma:internalName="TaxCatchAll" ma:showField="CatchAllData" ma:web="2df3dfc0-7f77-4f3f-8f5d-193b39c1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992246-A108-464B-B368-F8ECB096EA00}">
  <ds:schemaRefs>
    <ds:schemaRef ds:uri="http://schemas.microsoft.com/office/2006/metadata/properties"/>
    <ds:schemaRef ds:uri="http://schemas.microsoft.com/office/infopath/2007/PartnerControls"/>
    <ds:schemaRef ds:uri="2df3dfc0-7f77-4f3f-8f5d-193b39c17266"/>
    <ds:schemaRef ds:uri="dcf06901-f7ba-4003-bd05-170c9918da57"/>
  </ds:schemaRefs>
</ds:datastoreItem>
</file>

<file path=customXml/itemProps2.xml><?xml version="1.0" encoding="utf-8"?>
<ds:datastoreItem xmlns:ds="http://schemas.openxmlformats.org/officeDocument/2006/customXml" ds:itemID="{8194FD66-6FAB-4BC0-9BB7-613B52735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71818-5210-4D38-B806-C119023F0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06901-f7ba-4003-bd05-170c9918da57"/>
    <ds:schemaRef ds:uri="2df3dfc0-7f77-4f3f-8f5d-193b39c172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LEVELS &gt;</vt:lpstr>
    </vt:vector>
  </TitlesOfParts>
  <Company>Foushée Group, Inc.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LEVELS &gt;</dc:title>
  <dc:creator>Jim Foushée</dc:creator>
  <cp:lastModifiedBy>Scott McNerney</cp:lastModifiedBy>
  <cp:revision>3</cp:revision>
  <cp:lastPrinted>2001-02-06T22:17:00Z</cp:lastPrinted>
  <dcterms:created xsi:type="dcterms:W3CDTF">2023-03-20T21:04:00Z</dcterms:created>
  <dcterms:modified xsi:type="dcterms:W3CDTF">2024-04-15T17:16:00Z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0x010100369713676E111643989B527FEF6198BE</vt:lpwstr>
  </property>
  <property fmtid="{D5CDD505-2E9C-101B-9397-08002B2CF9AE}" pid="3" name="MediaServiceImageTags">
    <vt:lpwstr/>
  </property>
</Properties>
</file>