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847A0" w14:textId="77777777" w:rsidR="004B5CD6" w:rsidRPr="00B42165" w:rsidRDefault="004B5CD6">
      <w:pPr>
        <w:pStyle w:val="BodyText3"/>
        <w:jc w:val="center"/>
        <w:rPr>
          <w:i/>
          <w:iCs/>
          <w:sz w:val="24"/>
        </w:rPr>
      </w:pPr>
      <w:r w:rsidRPr="00B42165">
        <w:rPr>
          <w:i/>
          <w:iCs/>
          <w:sz w:val="24"/>
        </w:rPr>
        <w:t>INSTRUCTIONS FOR THE</w:t>
      </w:r>
    </w:p>
    <w:p w14:paraId="0D2847A1" w14:textId="77777777" w:rsidR="004B5CD6" w:rsidRPr="00B42165" w:rsidRDefault="00AA4E65">
      <w:pPr>
        <w:pStyle w:val="BodyText3"/>
        <w:jc w:val="center"/>
        <w:rPr>
          <w:i/>
          <w:iCs/>
          <w:sz w:val="24"/>
        </w:rPr>
      </w:pPr>
      <w:r>
        <w:rPr>
          <w:i/>
          <w:iCs/>
          <w:sz w:val="24"/>
        </w:rPr>
        <w:t>2024</w:t>
      </w:r>
      <w:r w:rsidR="007412A9">
        <w:rPr>
          <w:i/>
          <w:iCs/>
          <w:sz w:val="24"/>
        </w:rPr>
        <w:t xml:space="preserve"> ENVIRONMENTAL</w:t>
      </w:r>
      <w:r w:rsidR="00E85B2E">
        <w:rPr>
          <w:i/>
          <w:iCs/>
          <w:sz w:val="24"/>
        </w:rPr>
        <w:t xml:space="preserve">, HEALTH AND </w:t>
      </w:r>
      <w:r w:rsidR="00AB0DB3">
        <w:rPr>
          <w:i/>
          <w:iCs/>
          <w:sz w:val="24"/>
        </w:rPr>
        <w:t>SAFETY COMPENSATION</w:t>
      </w:r>
      <w:r w:rsidR="004B5CD6" w:rsidRPr="00B42165">
        <w:rPr>
          <w:i/>
          <w:iCs/>
          <w:sz w:val="24"/>
        </w:rPr>
        <w:t xml:space="preserve"> SURVEY</w:t>
      </w:r>
    </w:p>
    <w:p w14:paraId="0D2847A2" w14:textId="77777777" w:rsidR="004B5CD6" w:rsidRPr="00B42165" w:rsidRDefault="004B5CD6">
      <w:pPr>
        <w:pStyle w:val="BodyText3"/>
        <w:jc w:val="center"/>
        <w:rPr>
          <w:i/>
          <w:iCs/>
          <w:color w:val="FF0000"/>
          <w:sz w:val="24"/>
        </w:rPr>
      </w:pPr>
      <w:r w:rsidRPr="00B42165">
        <w:rPr>
          <w:i/>
          <w:iCs/>
          <w:sz w:val="24"/>
        </w:rPr>
        <w:t xml:space="preserve"> INPUT QUESTIONNAIRE AND SUBMISSION OF DATA</w:t>
      </w:r>
    </w:p>
    <w:p w14:paraId="0D2847A3" w14:textId="77777777" w:rsidR="004B5CD6" w:rsidRDefault="004B5CD6">
      <w:pPr>
        <w:pStyle w:val="BodyText3"/>
        <w:jc w:val="both"/>
        <w:rPr>
          <w:color w:val="0000FF"/>
        </w:rPr>
      </w:pPr>
    </w:p>
    <w:p w14:paraId="0D2847A4" w14:textId="77777777" w:rsidR="004B5CD6" w:rsidRDefault="004B5CD6">
      <w:pPr>
        <w:pStyle w:val="Heading1"/>
      </w:pPr>
      <w:r>
        <w:t>PREFACE</w:t>
      </w:r>
    </w:p>
    <w:p w14:paraId="0D2847A5" w14:textId="77777777" w:rsidR="004B5CD6" w:rsidRDefault="004B5CD6">
      <w:pPr>
        <w:jc w:val="both"/>
      </w:pPr>
    </w:p>
    <w:p w14:paraId="0D2847A6" w14:textId="62A31532" w:rsidR="00180C8E" w:rsidRDefault="00A636AC" w:rsidP="73564A75">
      <w:pPr>
        <w:jc w:val="both"/>
        <w:rPr>
          <w:b/>
          <w:bCs/>
        </w:rPr>
      </w:pPr>
      <w:r>
        <w:t>This input program support</w:t>
      </w:r>
      <w:r w:rsidR="00854AAB">
        <w:t>s Microsoft Access</w:t>
      </w:r>
      <w:r w:rsidR="00ED3619">
        <w:t xml:space="preserve">. </w:t>
      </w:r>
      <w:r>
        <w:t xml:space="preserve">In case there is a </w:t>
      </w:r>
      <w:proofErr w:type="gramStart"/>
      <w:r>
        <w:t xml:space="preserve">problem,  </w:t>
      </w:r>
      <w:r w:rsidR="00AA4E65">
        <w:t>e-mail</w:t>
      </w:r>
      <w:proofErr w:type="gramEnd"/>
      <w:r w:rsidR="00AA4E65">
        <w:t xml:space="preserve"> us at </w:t>
      </w:r>
      <w:hyperlink r:id="rId10">
        <w:r w:rsidR="00AA4E65" w:rsidRPr="62D7083C">
          <w:rPr>
            <w:rStyle w:val="Hyperlink"/>
          </w:rPr>
          <w:t>Foushée@scottmadden.com</w:t>
        </w:r>
      </w:hyperlink>
      <w:r w:rsidR="00AA4E65">
        <w:t xml:space="preserve">. </w:t>
      </w:r>
      <w:r w:rsidR="00E85B2E" w:rsidRPr="62D7083C">
        <w:rPr>
          <w:b/>
          <w:bCs/>
        </w:rPr>
        <w:t>Survey due date is J</w:t>
      </w:r>
      <w:r w:rsidR="00AA4E65" w:rsidRPr="62D7083C">
        <w:rPr>
          <w:b/>
          <w:bCs/>
        </w:rPr>
        <w:t>une 17th, 2024</w:t>
      </w:r>
      <w:proofErr w:type="gramStart"/>
      <w:r w:rsidR="000E0698" w:rsidRPr="62D7083C">
        <w:rPr>
          <w:b/>
          <w:bCs/>
        </w:rPr>
        <w:t>.</w:t>
      </w:r>
      <w:r w:rsidRPr="62D7083C">
        <w:rPr>
          <w:b/>
          <w:bCs/>
        </w:rPr>
        <w:t xml:space="preserve">  </w:t>
      </w:r>
      <w:proofErr w:type="gramEnd"/>
      <w:r w:rsidRPr="62D7083C">
        <w:rPr>
          <w:b/>
          <w:bCs/>
        </w:rPr>
        <w:t>Data</w:t>
      </w:r>
      <w:r w:rsidR="00AA4E65" w:rsidRPr="62D7083C">
        <w:rPr>
          <w:b/>
          <w:bCs/>
        </w:rPr>
        <w:t xml:space="preserve"> effective date is April 1, 2024</w:t>
      </w:r>
      <w:r w:rsidRPr="62D7083C">
        <w:rPr>
          <w:b/>
          <w:bCs/>
        </w:rPr>
        <w:t>.</w:t>
      </w:r>
    </w:p>
    <w:p w14:paraId="0D2847A7" w14:textId="77777777" w:rsidR="00C54BDC" w:rsidRDefault="00C54BDC">
      <w:pPr>
        <w:jc w:val="both"/>
        <w:rPr>
          <w:b/>
        </w:rPr>
      </w:pPr>
    </w:p>
    <w:p w14:paraId="0D2847A8" w14:textId="77777777" w:rsidR="004B5CD6" w:rsidRDefault="004B5CD6">
      <w:pPr>
        <w:pStyle w:val="Heading1"/>
      </w:pPr>
    </w:p>
    <w:p w14:paraId="0D2847A9" w14:textId="77777777" w:rsidR="004B5CD6" w:rsidRDefault="004B5CD6">
      <w:pPr>
        <w:pStyle w:val="Heading1"/>
      </w:pPr>
      <w:r>
        <w:t>INSTRUCTIONS</w:t>
      </w:r>
    </w:p>
    <w:p w14:paraId="0D2847AA" w14:textId="77777777" w:rsidR="004B5CD6" w:rsidRDefault="004B5CD6">
      <w:pPr>
        <w:autoSpaceDE w:val="0"/>
        <w:autoSpaceDN w:val="0"/>
        <w:adjustRightInd w:val="0"/>
        <w:jc w:val="both"/>
        <w:rPr>
          <w:szCs w:val="20"/>
        </w:rPr>
      </w:pPr>
    </w:p>
    <w:p w14:paraId="0D2847AB" w14:textId="77777777" w:rsidR="00642C35" w:rsidRDefault="004B5CD6" w:rsidP="00642C35">
      <w:pPr>
        <w:autoSpaceDE w:val="0"/>
        <w:autoSpaceDN w:val="0"/>
        <w:adjustRightInd w:val="0"/>
        <w:jc w:val="both"/>
        <w:rPr>
          <w:szCs w:val="20"/>
        </w:rPr>
      </w:pPr>
      <w:r>
        <w:rPr>
          <w:szCs w:val="20"/>
        </w:rPr>
        <w:t>Thank you for participating in</w:t>
      </w:r>
      <w:r w:rsidR="00E85B2E">
        <w:rPr>
          <w:szCs w:val="20"/>
        </w:rPr>
        <w:t xml:space="preserve"> the Environmental, Health and Safety</w:t>
      </w:r>
      <w:r>
        <w:rPr>
          <w:szCs w:val="20"/>
        </w:rPr>
        <w:t xml:space="preserve"> Compensation Survey. </w:t>
      </w:r>
      <w:r w:rsidR="00ED3619">
        <w:rPr>
          <w:szCs w:val="20"/>
        </w:rPr>
        <w:t xml:space="preserve">This year’s survey input can </w:t>
      </w:r>
      <w:proofErr w:type="gramStart"/>
      <w:r w:rsidR="00ED3619">
        <w:rPr>
          <w:szCs w:val="20"/>
        </w:rPr>
        <w:t>be downloaded</w:t>
      </w:r>
      <w:proofErr w:type="gramEnd"/>
      <w:r w:rsidR="00ED3619">
        <w:rPr>
          <w:szCs w:val="20"/>
        </w:rPr>
        <w:t xml:space="preserve"> from our webpage at </w:t>
      </w:r>
      <w:hyperlink r:id="rId11" w:history="1">
        <w:r w:rsidR="00ED3619" w:rsidRPr="00AE3072">
          <w:rPr>
            <w:rStyle w:val="Hyperlink"/>
            <w:szCs w:val="20"/>
          </w:rPr>
          <w:t>www.fousheesurvey.com</w:t>
        </w:r>
      </w:hyperlink>
      <w:r w:rsidR="00ED3619">
        <w:rPr>
          <w:szCs w:val="20"/>
        </w:rPr>
        <w:t xml:space="preserve"> </w:t>
      </w:r>
      <w:r w:rsidR="00624B30">
        <w:rPr>
          <w:szCs w:val="20"/>
        </w:rPr>
        <w:t xml:space="preserve">under </w:t>
      </w:r>
      <w:r w:rsidR="008835DF">
        <w:rPr>
          <w:szCs w:val="20"/>
        </w:rPr>
        <w:t>Environmental, Health &amp; Safet</w:t>
      </w:r>
      <w:r w:rsidR="00ED3619">
        <w:rPr>
          <w:szCs w:val="20"/>
        </w:rPr>
        <w:t>y Survey.</w:t>
      </w:r>
      <w:r w:rsidR="00642C35">
        <w:rPr>
          <w:szCs w:val="20"/>
        </w:rPr>
        <w:t xml:space="preserve"> Please read the following information prior to starting the survey. </w:t>
      </w:r>
      <w:r w:rsidR="00642C35" w:rsidRPr="00745388">
        <w:rPr>
          <w:b/>
          <w:szCs w:val="20"/>
        </w:rPr>
        <w:t xml:space="preserve">The </w:t>
      </w:r>
      <w:r w:rsidR="00642C35">
        <w:rPr>
          <w:b/>
          <w:szCs w:val="20"/>
        </w:rPr>
        <w:t xml:space="preserve">automated </w:t>
      </w:r>
      <w:r w:rsidR="00642C35" w:rsidRPr="00745388">
        <w:rPr>
          <w:b/>
          <w:szCs w:val="20"/>
        </w:rPr>
        <w:t>survey</w:t>
      </w:r>
      <w:r w:rsidR="00642C35">
        <w:rPr>
          <w:b/>
          <w:szCs w:val="20"/>
        </w:rPr>
        <w:t xml:space="preserve"> questionnaire</w:t>
      </w:r>
      <w:r w:rsidR="00642C35" w:rsidRPr="00745388">
        <w:rPr>
          <w:b/>
          <w:szCs w:val="20"/>
        </w:rPr>
        <w:t xml:space="preserve"> utilizes Microsoft </w:t>
      </w:r>
      <w:r w:rsidR="00642C35">
        <w:rPr>
          <w:b/>
          <w:szCs w:val="20"/>
        </w:rPr>
        <w:t>Access</w:t>
      </w:r>
      <w:r w:rsidR="00642C35" w:rsidRPr="00745388">
        <w:rPr>
          <w:b/>
          <w:szCs w:val="20"/>
        </w:rPr>
        <w:t>, and if you do not have Access on your computer, you will have to utilize the hardcopy qu</w:t>
      </w:r>
      <w:r w:rsidR="00642C35">
        <w:rPr>
          <w:b/>
          <w:szCs w:val="20"/>
        </w:rPr>
        <w:t>estionnaire contained in your zip file, and/or the Excel spreadsheet we have provided</w:t>
      </w:r>
      <w:r w:rsidR="00642C35" w:rsidRPr="00745388">
        <w:rPr>
          <w:b/>
          <w:szCs w:val="20"/>
        </w:rPr>
        <w:t>.</w:t>
      </w:r>
    </w:p>
    <w:p w14:paraId="0D2847AC" w14:textId="77777777" w:rsidR="004B5CD6" w:rsidRDefault="004B5CD6">
      <w:pPr>
        <w:autoSpaceDE w:val="0"/>
        <w:autoSpaceDN w:val="0"/>
        <w:adjustRightInd w:val="0"/>
        <w:jc w:val="both"/>
        <w:rPr>
          <w:szCs w:val="20"/>
        </w:rPr>
      </w:pPr>
    </w:p>
    <w:p w14:paraId="0D2847AD" w14:textId="77777777" w:rsidR="008835DF" w:rsidRDefault="00AF2A85" w:rsidP="008835DF">
      <w:pPr>
        <w:autoSpaceDE w:val="0"/>
        <w:autoSpaceDN w:val="0"/>
        <w:adjustRightInd w:val="0"/>
        <w:jc w:val="both"/>
        <w:rPr>
          <w:szCs w:val="20"/>
        </w:rPr>
      </w:pPr>
      <w:r>
        <w:rPr>
          <w:szCs w:val="20"/>
        </w:rPr>
        <w:t>The input package</w:t>
      </w:r>
      <w:r w:rsidR="008835DF">
        <w:rPr>
          <w:szCs w:val="20"/>
        </w:rPr>
        <w:t xml:space="preserve"> contains the following </w:t>
      </w:r>
      <w:proofErr w:type="gramStart"/>
      <w:r w:rsidR="008835DF">
        <w:rPr>
          <w:szCs w:val="20"/>
        </w:rPr>
        <w:t>information;</w:t>
      </w:r>
      <w:proofErr w:type="gramEnd"/>
    </w:p>
    <w:p w14:paraId="0D2847AE" w14:textId="77777777" w:rsidR="008835DF" w:rsidRDefault="008835DF" w:rsidP="008835DF">
      <w:pPr>
        <w:autoSpaceDE w:val="0"/>
        <w:autoSpaceDN w:val="0"/>
        <w:adjustRightInd w:val="0"/>
        <w:jc w:val="both"/>
        <w:rPr>
          <w:szCs w:val="20"/>
        </w:rPr>
      </w:pPr>
    </w:p>
    <w:p w14:paraId="0D2847AF" w14:textId="77777777" w:rsidR="008835DF" w:rsidRDefault="008835DF" w:rsidP="008835DF">
      <w:pPr>
        <w:numPr>
          <w:ilvl w:val="0"/>
          <w:numId w:val="12"/>
        </w:numPr>
        <w:autoSpaceDE w:val="0"/>
        <w:autoSpaceDN w:val="0"/>
        <w:adjustRightInd w:val="0"/>
        <w:jc w:val="both"/>
        <w:rPr>
          <w:szCs w:val="20"/>
        </w:rPr>
      </w:pPr>
      <w:r>
        <w:rPr>
          <w:szCs w:val="20"/>
        </w:rPr>
        <w:t xml:space="preserve">This instruction </w:t>
      </w:r>
      <w:proofErr w:type="gramStart"/>
      <w:r>
        <w:rPr>
          <w:szCs w:val="20"/>
        </w:rPr>
        <w:t>document;</w:t>
      </w:r>
      <w:proofErr w:type="gramEnd"/>
    </w:p>
    <w:p w14:paraId="0D2847B0" w14:textId="77777777" w:rsidR="00624B30" w:rsidRDefault="00624B30" w:rsidP="00624B30">
      <w:pPr>
        <w:numPr>
          <w:ilvl w:val="0"/>
          <w:numId w:val="12"/>
        </w:numPr>
        <w:autoSpaceDE w:val="0"/>
        <w:autoSpaceDN w:val="0"/>
        <w:adjustRightInd w:val="0"/>
        <w:jc w:val="both"/>
        <w:rPr>
          <w:szCs w:val="20"/>
        </w:rPr>
      </w:pPr>
      <w:r>
        <w:rPr>
          <w:szCs w:val="20"/>
        </w:rPr>
        <w:t>Electronic Quest</w:t>
      </w:r>
      <w:r w:rsidR="000750BF">
        <w:rPr>
          <w:szCs w:val="20"/>
        </w:rPr>
        <w:t>ion</w:t>
      </w:r>
      <w:r w:rsidR="00522898">
        <w:rPr>
          <w:szCs w:val="20"/>
        </w:rPr>
        <w:t xml:space="preserve">naire for </w:t>
      </w:r>
      <w:r w:rsidR="006D23A5">
        <w:rPr>
          <w:szCs w:val="20"/>
        </w:rPr>
        <w:t xml:space="preserve">Access </w:t>
      </w:r>
      <w:r w:rsidR="00AA4E65">
        <w:rPr>
          <w:szCs w:val="20"/>
        </w:rPr>
        <w:t>(Access 2024</w:t>
      </w:r>
      <w:r>
        <w:rPr>
          <w:szCs w:val="20"/>
        </w:rPr>
        <w:t xml:space="preserve"> EHSQuestionnnaire.mdb</w:t>
      </w:r>
      <w:proofErr w:type="gramStart"/>
      <w:r>
        <w:rPr>
          <w:szCs w:val="20"/>
        </w:rPr>
        <w:t>);</w:t>
      </w:r>
      <w:proofErr w:type="gramEnd"/>
    </w:p>
    <w:p w14:paraId="0D2847B1" w14:textId="77777777" w:rsidR="008835DF" w:rsidRDefault="008835DF" w:rsidP="008835DF">
      <w:pPr>
        <w:numPr>
          <w:ilvl w:val="0"/>
          <w:numId w:val="12"/>
        </w:numPr>
        <w:autoSpaceDE w:val="0"/>
        <w:autoSpaceDN w:val="0"/>
        <w:adjustRightInd w:val="0"/>
        <w:jc w:val="both"/>
        <w:rPr>
          <w:szCs w:val="20"/>
        </w:rPr>
      </w:pPr>
      <w:r>
        <w:rPr>
          <w:szCs w:val="20"/>
        </w:rPr>
        <w:t xml:space="preserve">A formatted </w:t>
      </w:r>
      <w:r w:rsidR="00630387">
        <w:rPr>
          <w:szCs w:val="20"/>
        </w:rPr>
        <w:t>2024</w:t>
      </w:r>
      <w:r w:rsidR="007D1621">
        <w:rPr>
          <w:szCs w:val="20"/>
        </w:rPr>
        <w:t xml:space="preserve"> </w:t>
      </w:r>
      <w:r>
        <w:rPr>
          <w:szCs w:val="20"/>
        </w:rPr>
        <w:t xml:space="preserve">example of your Excel </w:t>
      </w:r>
      <w:proofErr w:type="gramStart"/>
      <w:r>
        <w:rPr>
          <w:szCs w:val="20"/>
        </w:rPr>
        <w:t>spreadsheet;</w:t>
      </w:r>
      <w:proofErr w:type="gramEnd"/>
    </w:p>
    <w:p w14:paraId="0D2847B2" w14:textId="760CD3CD" w:rsidR="008835DF" w:rsidRDefault="008835DF" w:rsidP="008835DF">
      <w:pPr>
        <w:numPr>
          <w:ilvl w:val="0"/>
          <w:numId w:val="12"/>
        </w:numPr>
        <w:autoSpaceDE w:val="0"/>
        <w:autoSpaceDN w:val="0"/>
        <w:adjustRightInd w:val="0"/>
        <w:jc w:val="both"/>
      </w:pPr>
      <w:r>
        <w:t xml:space="preserve">A formatted </w:t>
      </w:r>
      <w:r w:rsidR="00630387">
        <w:t>2024</w:t>
      </w:r>
      <w:r w:rsidR="007D1621">
        <w:t xml:space="preserve"> </w:t>
      </w:r>
      <w:r>
        <w:t xml:space="preserve">Excel spreadsheet for you to </w:t>
      </w:r>
      <w:proofErr w:type="gramStart"/>
      <w:r>
        <w:t>utilize;</w:t>
      </w:r>
      <w:proofErr w:type="gramEnd"/>
    </w:p>
    <w:p w14:paraId="0D2847B3" w14:textId="77777777" w:rsidR="008835DF" w:rsidRDefault="00630387" w:rsidP="008835DF">
      <w:pPr>
        <w:numPr>
          <w:ilvl w:val="0"/>
          <w:numId w:val="12"/>
        </w:numPr>
        <w:autoSpaceDE w:val="0"/>
        <w:autoSpaceDN w:val="0"/>
        <w:adjustRightInd w:val="0"/>
        <w:jc w:val="both"/>
        <w:rPr>
          <w:szCs w:val="20"/>
        </w:rPr>
      </w:pPr>
      <w:r>
        <w:rPr>
          <w:szCs w:val="20"/>
        </w:rPr>
        <w:t>2024</w:t>
      </w:r>
      <w:r w:rsidR="007D1621">
        <w:rPr>
          <w:szCs w:val="20"/>
        </w:rPr>
        <w:t xml:space="preserve"> </w:t>
      </w:r>
      <w:r w:rsidR="008835DF">
        <w:rPr>
          <w:szCs w:val="20"/>
        </w:rPr>
        <w:t xml:space="preserve">Leveling guides for Management, Professional and Technical </w:t>
      </w:r>
      <w:proofErr w:type="gramStart"/>
      <w:r w:rsidR="008835DF">
        <w:rPr>
          <w:szCs w:val="20"/>
        </w:rPr>
        <w:t>positions;</w:t>
      </w:r>
      <w:proofErr w:type="gramEnd"/>
    </w:p>
    <w:p w14:paraId="0D2847B4" w14:textId="77777777" w:rsidR="008835DF" w:rsidRDefault="00630387" w:rsidP="008835DF">
      <w:pPr>
        <w:numPr>
          <w:ilvl w:val="0"/>
          <w:numId w:val="12"/>
        </w:numPr>
        <w:autoSpaceDE w:val="0"/>
        <w:autoSpaceDN w:val="0"/>
        <w:adjustRightInd w:val="0"/>
        <w:jc w:val="both"/>
        <w:rPr>
          <w:szCs w:val="20"/>
        </w:rPr>
      </w:pPr>
      <w:r>
        <w:rPr>
          <w:szCs w:val="20"/>
        </w:rPr>
        <w:t>2024</w:t>
      </w:r>
      <w:r w:rsidR="007D1621">
        <w:rPr>
          <w:szCs w:val="20"/>
        </w:rPr>
        <w:t xml:space="preserve"> </w:t>
      </w:r>
      <w:r w:rsidR="008835DF">
        <w:rPr>
          <w:szCs w:val="20"/>
        </w:rPr>
        <w:t xml:space="preserve">Hardcopy questionnaire in </w:t>
      </w:r>
      <w:proofErr w:type="gramStart"/>
      <w:r w:rsidR="008835DF">
        <w:rPr>
          <w:szCs w:val="20"/>
        </w:rPr>
        <w:t>Word;</w:t>
      </w:r>
      <w:proofErr w:type="gramEnd"/>
    </w:p>
    <w:p w14:paraId="0D2847B5" w14:textId="77777777" w:rsidR="00D552C4" w:rsidRPr="00D552C4" w:rsidRDefault="00630387" w:rsidP="00D552C4">
      <w:pPr>
        <w:numPr>
          <w:ilvl w:val="0"/>
          <w:numId w:val="12"/>
        </w:numPr>
        <w:autoSpaceDE w:val="0"/>
        <w:autoSpaceDN w:val="0"/>
        <w:adjustRightInd w:val="0"/>
        <w:jc w:val="both"/>
        <w:rPr>
          <w:szCs w:val="20"/>
        </w:rPr>
      </w:pPr>
      <w:r>
        <w:rPr>
          <w:szCs w:val="20"/>
        </w:rPr>
        <w:t>2024</w:t>
      </w:r>
      <w:r w:rsidR="007D1621">
        <w:rPr>
          <w:szCs w:val="20"/>
        </w:rPr>
        <w:t xml:space="preserve"> </w:t>
      </w:r>
      <w:r w:rsidR="00D552C4">
        <w:rPr>
          <w:szCs w:val="20"/>
        </w:rPr>
        <w:t xml:space="preserve">Organization data sheet only, in </w:t>
      </w:r>
      <w:proofErr w:type="gramStart"/>
      <w:r w:rsidR="00D552C4">
        <w:rPr>
          <w:szCs w:val="20"/>
        </w:rPr>
        <w:t>Word;</w:t>
      </w:r>
      <w:proofErr w:type="gramEnd"/>
    </w:p>
    <w:p w14:paraId="0D2847B6" w14:textId="77777777" w:rsidR="008835DF" w:rsidRDefault="00630387" w:rsidP="008835DF">
      <w:pPr>
        <w:numPr>
          <w:ilvl w:val="0"/>
          <w:numId w:val="12"/>
        </w:numPr>
        <w:autoSpaceDE w:val="0"/>
        <w:autoSpaceDN w:val="0"/>
        <w:adjustRightInd w:val="0"/>
        <w:jc w:val="both"/>
        <w:rPr>
          <w:szCs w:val="20"/>
        </w:rPr>
      </w:pPr>
      <w:r>
        <w:rPr>
          <w:szCs w:val="20"/>
        </w:rPr>
        <w:t>2024</w:t>
      </w:r>
      <w:r w:rsidR="008835DF">
        <w:rPr>
          <w:szCs w:val="20"/>
        </w:rPr>
        <w:t xml:space="preserve"> </w:t>
      </w:r>
      <w:r w:rsidR="00164023">
        <w:rPr>
          <w:szCs w:val="20"/>
        </w:rPr>
        <w:t>Environmental, Health &amp; Safety</w:t>
      </w:r>
      <w:r w:rsidR="008835DF">
        <w:rPr>
          <w:szCs w:val="20"/>
        </w:rPr>
        <w:t xml:space="preserve"> position descriptions in </w:t>
      </w:r>
      <w:proofErr w:type="gramStart"/>
      <w:r w:rsidR="008835DF">
        <w:rPr>
          <w:szCs w:val="20"/>
        </w:rPr>
        <w:t>Word;</w:t>
      </w:r>
      <w:proofErr w:type="gramEnd"/>
    </w:p>
    <w:p w14:paraId="0D2847B7" w14:textId="77777777" w:rsidR="00624B30" w:rsidRDefault="00630387" w:rsidP="00624B30">
      <w:pPr>
        <w:numPr>
          <w:ilvl w:val="0"/>
          <w:numId w:val="12"/>
        </w:numPr>
        <w:autoSpaceDE w:val="0"/>
        <w:autoSpaceDN w:val="0"/>
        <w:adjustRightInd w:val="0"/>
        <w:jc w:val="both"/>
        <w:rPr>
          <w:szCs w:val="20"/>
        </w:rPr>
      </w:pPr>
      <w:r>
        <w:rPr>
          <w:szCs w:val="20"/>
        </w:rPr>
        <w:t>2024</w:t>
      </w:r>
      <w:r w:rsidR="00624B30">
        <w:rPr>
          <w:szCs w:val="20"/>
        </w:rPr>
        <w:t xml:space="preserve"> </w:t>
      </w:r>
      <w:r w:rsidR="000750BF">
        <w:rPr>
          <w:szCs w:val="20"/>
        </w:rPr>
        <w:t xml:space="preserve">Environmental, Health &amp; Safety </w:t>
      </w:r>
      <w:r w:rsidR="00624B30">
        <w:rPr>
          <w:szCs w:val="20"/>
        </w:rPr>
        <w:t>position descriptions in Excel.</w:t>
      </w:r>
    </w:p>
    <w:p w14:paraId="0D2847B8" w14:textId="77777777" w:rsidR="00624B30" w:rsidRDefault="00624B30" w:rsidP="00624B30">
      <w:pPr>
        <w:autoSpaceDE w:val="0"/>
        <w:autoSpaceDN w:val="0"/>
        <w:adjustRightInd w:val="0"/>
        <w:ind w:left="720"/>
        <w:jc w:val="both"/>
        <w:rPr>
          <w:szCs w:val="20"/>
        </w:rPr>
      </w:pPr>
    </w:p>
    <w:p w14:paraId="0D2847B9" w14:textId="77777777" w:rsidR="009676D1" w:rsidRDefault="009676D1" w:rsidP="009676D1">
      <w:pPr>
        <w:autoSpaceDE w:val="0"/>
        <w:autoSpaceDN w:val="0"/>
        <w:adjustRightInd w:val="0"/>
        <w:jc w:val="both"/>
        <w:rPr>
          <w:b/>
          <w:bCs/>
          <w:szCs w:val="20"/>
          <w:u w:val="single"/>
        </w:rPr>
      </w:pPr>
    </w:p>
    <w:p w14:paraId="0D2847BA" w14:textId="77777777" w:rsidR="009676D1" w:rsidRDefault="009676D1" w:rsidP="009676D1">
      <w:pPr>
        <w:autoSpaceDE w:val="0"/>
        <w:autoSpaceDN w:val="0"/>
        <w:adjustRightInd w:val="0"/>
        <w:jc w:val="both"/>
        <w:rPr>
          <w:b/>
          <w:bCs/>
          <w:szCs w:val="20"/>
          <w:u w:val="single"/>
        </w:rPr>
      </w:pPr>
      <w:r>
        <w:rPr>
          <w:b/>
          <w:bCs/>
          <w:szCs w:val="20"/>
          <w:u w:val="single"/>
        </w:rPr>
        <w:t>FOR PARTICIPANTS WITHOUT MICROSOFT ACCESS:</w:t>
      </w:r>
    </w:p>
    <w:p w14:paraId="0D2847BB" w14:textId="77777777" w:rsidR="009676D1" w:rsidRDefault="009676D1" w:rsidP="009676D1">
      <w:pPr>
        <w:autoSpaceDE w:val="0"/>
        <w:autoSpaceDN w:val="0"/>
        <w:adjustRightInd w:val="0"/>
        <w:jc w:val="both"/>
        <w:rPr>
          <w:b/>
          <w:bCs/>
          <w:szCs w:val="20"/>
          <w:u w:val="single"/>
        </w:rPr>
      </w:pPr>
    </w:p>
    <w:p w14:paraId="0D2847BC" w14:textId="51F2B05B" w:rsidR="00775881" w:rsidRDefault="00164023" w:rsidP="009676D1">
      <w:pPr>
        <w:pStyle w:val="BodyText2"/>
      </w:pPr>
      <w:r>
        <w:t xml:space="preserve">DO NOT LOAD the Access survey questionnaire. Download the zip file onto </w:t>
      </w:r>
      <w:r w:rsidR="007412A9">
        <w:t>your</w:t>
      </w:r>
      <w:r>
        <w:t xml:space="preserve"> </w:t>
      </w:r>
      <w:r w:rsidR="00FC1781">
        <w:t>computer, open and find 2024</w:t>
      </w:r>
      <w:r>
        <w:t xml:space="preserve"> Environmental, Health &amp; Safety Survey Questionnaire Hardcopy.doc</w:t>
      </w:r>
      <w:proofErr w:type="gramStart"/>
      <w:r>
        <w:t xml:space="preserve">.  </w:t>
      </w:r>
      <w:proofErr w:type="gramEnd"/>
      <w:r w:rsidR="009676D1">
        <w:t>This is a hard copy of the questionnaire in Word, allowing you to input directly into the document</w:t>
      </w:r>
      <w:proofErr w:type="gramStart"/>
      <w:r w:rsidR="009676D1">
        <w:t xml:space="preserve">.  </w:t>
      </w:r>
      <w:proofErr w:type="gramEnd"/>
      <w:r w:rsidR="009676D1">
        <w:t xml:space="preserve">Once complete, send back only the pages you input information to, and email the document to </w:t>
      </w:r>
      <w:hyperlink r:id="rId12">
        <w:r w:rsidR="00FC1781" w:rsidRPr="62D7083C">
          <w:rPr>
            <w:rStyle w:val="Hyperlink"/>
          </w:rPr>
          <w:t>Foushée@scottmadden.com</w:t>
        </w:r>
      </w:hyperlink>
      <w:r w:rsidR="009676D1">
        <w:t xml:space="preserve">. </w:t>
      </w:r>
      <w:r w:rsidR="005C6376" w:rsidRPr="62D7083C">
        <w:rPr>
          <w:b/>
          <w:bCs/>
        </w:rPr>
        <w:t xml:space="preserve">If you want to utilize </w:t>
      </w:r>
      <w:r w:rsidR="00EF4242" w:rsidRPr="62D7083C">
        <w:rPr>
          <w:b/>
          <w:bCs/>
        </w:rPr>
        <w:t>Excel</w:t>
      </w:r>
      <w:r w:rsidR="005C6376">
        <w:t>, without usi</w:t>
      </w:r>
      <w:r w:rsidR="00FC1781">
        <w:t>ng Access, please e-mail us</w:t>
      </w:r>
      <w:r w:rsidR="00E15998">
        <w:t xml:space="preserve"> at </w:t>
      </w:r>
      <w:hyperlink r:id="rId13">
        <w:r w:rsidR="00FC1781" w:rsidRPr="62D7083C">
          <w:rPr>
            <w:rStyle w:val="Hyperlink"/>
          </w:rPr>
          <w:t>Foushée@scottmadden.com</w:t>
        </w:r>
      </w:hyperlink>
      <w:r w:rsidR="00FC1781" w:rsidRPr="62D7083C">
        <w:rPr>
          <w:rStyle w:val="Hyperlink"/>
        </w:rPr>
        <w:t xml:space="preserve"> </w:t>
      </w:r>
      <w:r w:rsidR="005C6376">
        <w:t xml:space="preserve">for instructions. </w:t>
      </w:r>
    </w:p>
    <w:p w14:paraId="0D2847BD" w14:textId="77777777" w:rsidR="00775881" w:rsidRDefault="00775881" w:rsidP="009676D1">
      <w:pPr>
        <w:pStyle w:val="BodyText2"/>
      </w:pPr>
    </w:p>
    <w:p w14:paraId="0D2847BE" w14:textId="3AB8FB51" w:rsidR="000B7A2D" w:rsidRDefault="00775881" w:rsidP="00775881">
      <w:pPr>
        <w:pStyle w:val="BodyText2"/>
      </w:pPr>
      <w:r>
        <w:t>You may also utilize the Excel spreadsheet and the hardcopy questionnaire provided in this package</w:t>
      </w:r>
      <w:proofErr w:type="gramStart"/>
      <w:r>
        <w:t xml:space="preserve">.  </w:t>
      </w:r>
      <w:proofErr w:type="gramEnd"/>
      <w:r>
        <w:t xml:space="preserve">Fill out the </w:t>
      </w:r>
      <w:r w:rsidR="00FC1781">
        <w:t>2024</w:t>
      </w:r>
      <w:r w:rsidR="009B29A3">
        <w:t xml:space="preserve"> EH&amp;S Questionnaire Hardcopy ORG data in Word,</w:t>
      </w:r>
      <w:r>
        <w:t xml:space="preserve"> attach to your competed </w:t>
      </w:r>
      <w:r w:rsidR="00AF3B36">
        <w:t>E</w:t>
      </w:r>
      <w:r>
        <w:t>xcel document and send to us</w:t>
      </w:r>
      <w:proofErr w:type="gramStart"/>
      <w:r>
        <w:t xml:space="preserve">.  </w:t>
      </w:r>
      <w:proofErr w:type="gramEnd"/>
      <w:r w:rsidR="009B29A3">
        <w:t>Please</w:t>
      </w:r>
      <w:r w:rsidR="00FC1781">
        <w:t xml:space="preserve"> e-mail us for</w:t>
      </w:r>
      <w:r w:rsidR="009B29A3">
        <w:t xml:space="preserve"> instructions on how to utilize this option as opposed to using Access</w:t>
      </w:r>
      <w:r w:rsidR="00FC1781">
        <w:t xml:space="preserve"> at</w:t>
      </w:r>
      <w:r w:rsidR="009B29A3">
        <w:t xml:space="preserve"> </w:t>
      </w:r>
      <w:hyperlink r:id="rId14">
        <w:r w:rsidR="00FC1781" w:rsidRPr="62D7083C">
          <w:rPr>
            <w:rStyle w:val="Hyperlink"/>
          </w:rPr>
          <w:t>Foushée@scottmadden.com</w:t>
        </w:r>
      </w:hyperlink>
      <w:r w:rsidR="00FC1781" w:rsidRPr="62D7083C">
        <w:rPr>
          <w:rStyle w:val="Hyperlink"/>
        </w:rPr>
        <w:t xml:space="preserve"> </w:t>
      </w:r>
      <w:r w:rsidR="00FC1781">
        <w:t>for instructions.</w:t>
      </w:r>
    </w:p>
    <w:p w14:paraId="0D2847BF" w14:textId="77777777" w:rsidR="009B29A3" w:rsidRDefault="009B29A3" w:rsidP="00775881">
      <w:pPr>
        <w:pStyle w:val="BodyText2"/>
      </w:pPr>
    </w:p>
    <w:p w14:paraId="0D2847C0" w14:textId="77777777" w:rsidR="000B7A2D" w:rsidRPr="000B7A2D" w:rsidRDefault="000B7A2D" w:rsidP="00775881">
      <w:pPr>
        <w:pStyle w:val="BodyText2"/>
        <w:rPr>
          <w:b/>
          <w:u w:val="single"/>
        </w:rPr>
      </w:pPr>
      <w:r w:rsidRPr="000B7A2D">
        <w:rPr>
          <w:b/>
          <w:u w:val="single"/>
        </w:rPr>
        <w:t>DEFINITIONS</w:t>
      </w:r>
    </w:p>
    <w:p w14:paraId="0D2847C1" w14:textId="77777777" w:rsidR="000B7A2D" w:rsidRDefault="000B7A2D" w:rsidP="00775881">
      <w:pPr>
        <w:pStyle w:val="BodyText2"/>
      </w:pPr>
    </w:p>
    <w:p w14:paraId="0D2847C2" w14:textId="77777777" w:rsidR="000B7A2D" w:rsidRPr="00B72877" w:rsidRDefault="000B7A2D" w:rsidP="000B7A2D">
      <w:pPr>
        <w:ind w:left="720" w:right="20" w:hanging="360"/>
        <w:jc w:val="both"/>
        <w:rPr>
          <w:color w:val="0000FF"/>
        </w:rPr>
      </w:pPr>
      <w:r>
        <w:t>•</w:t>
      </w:r>
      <w:r>
        <w:tab/>
      </w:r>
      <w:r>
        <w:rPr>
          <w:b/>
        </w:rPr>
        <w:t>Annual Base Salary</w:t>
      </w:r>
      <w:r>
        <w:t xml:space="preserve"> - Enter the current annual base salary (e.g., $48,500) of each em</w:t>
      </w:r>
      <w:r>
        <w:softHyphen/>
        <w:t>ployee you have matched to the position</w:t>
      </w:r>
      <w:proofErr w:type="gramStart"/>
      <w:r>
        <w:t xml:space="preserve">.  </w:t>
      </w:r>
      <w:proofErr w:type="gramEnd"/>
      <w:r>
        <w:t>Please report actual salaries</w:t>
      </w:r>
      <w:proofErr w:type="gramStart"/>
      <w:r>
        <w:t xml:space="preserve">.  </w:t>
      </w:r>
      <w:proofErr w:type="gramEnd"/>
      <w:r w:rsidRPr="00B72877">
        <w:rPr>
          <w:color w:val="0000FF"/>
        </w:rPr>
        <w:t xml:space="preserve">Report </w:t>
      </w:r>
      <w:r w:rsidRPr="00B72877">
        <w:rPr>
          <w:b/>
          <w:color w:val="0000FF"/>
        </w:rPr>
        <w:t>only</w:t>
      </w:r>
      <w:r w:rsidRPr="00B72877">
        <w:rPr>
          <w:color w:val="0000FF"/>
        </w:rPr>
        <w:t xml:space="preserve"> full-time employees. </w:t>
      </w:r>
    </w:p>
    <w:p w14:paraId="0D2847C3" w14:textId="77777777" w:rsidR="000B7A2D" w:rsidRPr="007D2073" w:rsidRDefault="000B7A2D" w:rsidP="000B7A2D">
      <w:pPr>
        <w:tabs>
          <w:tab w:val="left" w:pos="8180"/>
          <w:tab w:val="left" w:pos="9360"/>
        </w:tabs>
        <w:ind w:right="20"/>
        <w:rPr>
          <w:color w:val="0000FF"/>
          <w:spacing w:val="20"/>
          <w:sz w:val="8"/>
          <w:szCs w:val="8"/>
        </w:rPr>
      </w:pPr>
    </w:p>
    <w:p w14:paraId="0D2847C4" w14:textId="77777777" w:rsidR="000B7A2D" w:rsidRDefault="000B7A2D" w:rsidP="000B7A2D">
      <w:pPr>
        <w:ind w:left="720" w:right="20" w:hanging="360"/>
        <w:jc w:val="both"/>
        <w:rPr>
          <w:b/>
          <w:i/>
          <w:color w:val="0000FF"/>
        </w:rPr>
      </w:pPr>
      <w:r>
        <w:lastRenderedPageBreak/>
        <w:t>•</w:t>
      </w:r>
      <w:r>
        <w:tab/>
      </w:r>
      <w:r>
        <w:rPr>
          <w:b/>
        </w:rPr>
        <w:t xml:space="preserve">Annual Bonus or Extra Cash Income </w:t>
      </w:r>
      <w:r>
        <w:t>-</w:t>
      </w:r>
      <w:r>
        <w:rPr>
          <w:b/>
          <w:i/>
        </w:rPr>
        <w:t xml:space="preserve"> </w:t>
      </w:r>
      <w:r>
        <w:t>Enter the annual cash bonus, cash profit sharing or spe</w:t>
      </w:r>
      <w:r>
        <w:softHyphen/>
        <w:t>cial cash award (</w:t>
      </w:r>
      <w:proofErr w:type="gramStart"/>
      <w:r>
        <w:t>e.g.</w:t>
      </w:r>
      <w:proofErr w:type="gramEnd"/>
      <w:r>
        <w:t xml:space="preserve"> $5,500) for each employee you have matched to the po</w:t>
      </w:r>
      <w:r>
        <w:softHyphen/>
        <w:t xml:space="preserve">sition.  </w:t>
      </w:r>
      <w:r w:rsidRPr="00B72877">
        <w:rPr>
          <w:b/>
          <w:i/>
          <w:color w:val="0000FF"/>
        </w:rPr>
        <w:t xml:space="preserve">Do </w:t>
      </w:r>
      <w:r w:rsidRPr="00B72877">
        <w:rPr>
          <w:b/>
          <w:i/>
          <w:color w:val="0000FF"/>
          <w:u w:val="single"/>
        </w:rPr>
        <w:t>not</w:t>
      </w:r>
      <w:r w:rsidRPr="00B72877">
        <w:rPr>
          <w:b/>
          <w:i/>
          <w:color w:val="0000FF"/>
        </w:rPr>
        <w:t xml:space="preserve"> report averages.</w:t>
      </w:r>
    </w:p>
    <w:p w14:paraId="0D2847C5" w14:textId="77777777" w:rsidR="000B7A2D" w:rsidRPr="00AB06AE" w:rsidRDefault="000B7A2D" w:rsidP="000B7A2D">
      <w:pPr>
        <w:ind w:left="720" w:right="20" w:hanging="360"/>
        <w:jc w:val="both"/>
        <w:rPr>
          <w:b/>
          <w:color w:val="0000FF"/>
          <w:sz w:val="8"/>
          <w:szCs w:val="8"/>
        </w:rPr>
      </w:pPr>
    </w:p>
    <w:p w14:paraId="0D2847C6" w14:textId="77777777" w:rsidR="000B7A2D" w:rsidRDefault="000B7A2D" w:rsidP="000B7A2D">
      <w:pPr>
        <w:ind w:left="720" w:right="20" w:hanging="360"/>
        <w:jc w:val="both"/>
      </w:pPr>
      <w:r w:rsidRPr="00211757">
        <w:t>•</w:t>
      </w:r>
      <w:r w:rsidRPr="00211757">
        <w:tab/>
      </w:r>
      <w:r w:rsidRPr="00211757">
        <w:rPr>
          <w:b/>
        </w:rPr>
        <w:t xml:space="preserve">Annual Bonus Target as a Percent of Base Pay </w:t>
      </w:r>
      <w:r w:rsidRPr="00211757">
        <w:t>-</w:t>
      </w:r>
      <w:r w:rsidRPr="00211757">
        <w:rPr>
          <w:b/>
          <w:i/>
        </w:rPr>
        <w:t xml:space="preserve"> </w:t>
      </w:r>
      <w:r w:rsidRPr="00211757">
        <w:t>Enter the annual bonus target as a percent of base pay. The bonus target may be higher or lower than what was awarded the employee</w:t>
      </w:r>
      <w:proofErr w:type="gramStart"/>
      <w:r w:rsidRPr="00211757">
        <w:t xml:space="preserve">.  </w:t>
      </w:r>
      <w:proofErr w:type="gramEnd"/>
      <w:r w:rsidRPr="00211757">
        <w:t>Positions would be under a defined company bonus plan.</w:t>
      </w:r>
    </w:p>
    <w:p w14:paraId="0D2847C7" w14:textId="77777777" w:rsidR="000B7A2D" w:rsidRDefault="000B7A2D" w:rsidP="000B7A2D">
      <w:pPr>
        <w:ind w:left="720" w:right="20" w:hanging="360"/>
        <w:jc w:val="both"/>
      </w:pPr>
    </w:p>
    <w:p w14:paraId="0D2847C8" w14:textId="77777777" w:rsidR="000B7A2D" w:rsidRPr="00576DF7" w:rsidRDefault="000B7A2D" w:rsidP="000B7A2D">
      <w:pPr>
        <w:ind w:left="720" w:right="20" w:hanging="360"/>
        <w:jc w:val="both"/>
      </w:pPr>
      <w:r w:rsidRPr="00576DF7">
        <w:t>•</w:t>
      </w:r>
      <w:r w:rsidRPr="00576DF7">
        <w:tab/>
      </w:r>
      <w:r w:rsidR="00F87700" w:rsidRPr="00F87700">
        <w:rPr>
          <w:b/>
        </w:rPr>
        <w:t>Annual</w:t>
      </w:r>
      <w:r w:rsidR="00F87700">
        <w:t xml:space="preserve"> </w:t>
      </w:r>
      <w:r w:rsidRPr="00576DF7">
        <w:rPr>
          <w:b/>
        </w:rPr>
        <w:t xml:space="preserve">LTI Incentive Target </w:t>
      </w:r>
      <w:r w:rsidRPr="00576DF7">
        <w:t>–</w:t>
      </w:r>
      <w:r w:rsidRPr="00576DF7">
        <w:rPr>
          <w:b/>
          <w:i/>
        </w:rPr>
        <w:t xml:space="preserve"> </w:t>
      </w:r>
      <w:r w:rsidRPr="00576DF7">
        <w:t>Enter the annual LTI incentive target in dollars for the position if eligible for an LTI.</w:t>
      </w:r>
    </w:p>
    <w:p w14:paraId="0D2847C9" w14:textId="77777777" w:rsidR="000B7A2D" w:rsidRPr="00576DF7" w:rsidRDefault="000B7A2D" w:rsidP="000B7A2D">
      <w:pPr>
        <w:ind w:left="720" w:right="20" w:hanging="360"/>
        <w:jc w:val="both"/>
      </w:pPr>
    </w:p>
    <w:p w14:paraId="0D2847CA" w14:textId="77777777" w:rsidR="000B7A2D" w:rsidRPr="00576DF7" w:rsidRDefault="000B7A2D" w:rsidP="000B7A2D">
      <w:pPr>
        <w:ind w:left="720" w:right="20" w:hanging="360"/>
        <w:jc w:val="both"/>
      </w:pPr>
      <w:r w:rsidRPr="00576DF7">
        <w:t>•</w:t>
      </w:r>
      <w:r w:rsidRPr="00576DF7">
        <w:tab/>
      </w:r>
      <w:r w:rsidR="00F87700" w:rsidRPr="00F87700">
        <w:rPr>
          <w:b/>
        </w:rPr>
        <w:t>Annual</w:t>
      </w:r>
      <w:r w:rsidR="00F87700">
        <w:t xml:space="preserve"> </w:t>
      </w:r>
      <w:r w:rsidRPr="00576DF7">
        <w:rPr>
          <w:b/>
        </w:rPr>
        <w:t xml:space="preserve">LTI Paid </w:t>
      </w:r>
      <w:r w:rsidRPr="00576DF7">
        <w:t>–</w:t>
      </w:r>
      <w:r w:rsidRPr="00576DF7">
        <w:rPr>
          <w:b/>
          <w:i/>
        </w:rPr>
        <w:t xml:space="preserve"> </w:t>
      </w:r>
      <w:r w:rsidRPr="00576DF7">
        <w:t>Enter the actual amount paid during the sur</w:t>
      </w:r>
      <w:r>
        <w:t xml:space="preserve">vey reporting period (annual </w:t>
      </w:r>
      <w:r w:rsidR="00607623">
        <w:t>April 1</w:t>
      </w:r>
      <w:r w:rsidRPr="00576DF7">
        <w:t>).</w:t>
      </w:r>
    </w:p>
    <w:p w14:paraId="0D2847CB" w14:textId="77777777" w:rsidR="000B7A2D" w:rsidRPr="00576DF7" w:rsidRDefault="000B7A2D" w:rsidP="000B7A2D">
      <w:pPr>
        <w:ind w:left="720" w:right="20" w:hanging="360"/>
        <w:jc w:val="both"/>
      </w:pPr>
    </w:p>
    <w:p w14:paraId="0D2847CC" w14:textId="77777777" w:rsidR="000B7A2D" w:rsidRDefault="000B7A2D" w:rsidP="000B7A2D">
      <w:pPr>
        <w:ind w:left="720" w:right="20" w:hanging="360"/>
        <w:jc w:val="both"/>
      </w:pPr>
      <w:r w:rsidRPr="00576DF7">
        <w:t>•</w:t>
      </w:r>
      <w:r w:rsidRPr="00576DF7">
        <w:tab/>
      </w:r>
      <w:r w:rsidR="00F87700" w:rsidRPr="00F87700">
        <w:rPr>
          <w:b/>
        </w:rPr>
        <w:t>Annual</w:t>
      </w:r>
      <w:r w:rsidR="00F87700">
        <w:t xml:space="preserve"> </w:t>
      </w:r>
      <w:r w:rsidRPr="00576DF7">
        <w:rPr>
          <w:b/>
        </w:rPr>
        <w:t xml:space="preserve">LTI </w:t>
      </w:r>
      <w:r w:rsidR="00522898">
        <w:rPr>
          <w:b/>
        </w:rPr>
        <w:t xml:space="preserve">Target (TGT) </w:t>
      </w:r>
      <w:r w:rsidRPr="00576DF7">
        <w:rPr>
          <w:b/>
        </w:rPr>
        <w:t>as a %</w:t>
      </w:r>
      <w:r>
        <w:rPr>
          <w:b/>
        </w:rPr>
        <w:t xml:space="preserve"> </w:t>
      </w:r>
      <w:r w:rsidRPr="00576DF7">
        <w:rPr>
          <w:b/>
        </w:rPr>
        <w:t xml:space="preserve">of Base </w:t>
      </w:r>
      <w:r w:rsidRPr="00576DF7">
        <w:t>–</w:t>
      </w:r>
      <w:r w:rsidRPr="00576DF7">
        <w:rPr>
          <w:b/>
          <w:i/>
        </w:rPr>
        <w:t xml:space="preserve"> </w:t>
      </w:r>
      <w:r w:rsidRPr="00576DF7">
        <w:t>Enter the annual target LTI expressed as a percent of base pay.</w:t>
      </w:r>
    </w:p>
    <w:p w14:paraId="0D2847CD" w14:textId="77777777" w:rsidR="000B7A2D" w:rsidRPr="00211757" w:rsidRDefault="000B7A2D" w:rsidP="000B7A2D">
      <w:pPr>
        <w:ind w:left="720" w:right="20" w:hanging="360"/>
        <w:jc w:val="both"/>
      </w:pPr>
    </w:p>
    <w:p w14:paraId="0D2847CE" w14:textId="77777777" w:rsidR="000B7A2D" w:rsidRPr="00AB06AE" w:rsidRDefault="000B7A2D" w:rsidP="000B7A2D">
      <w:pPr>
        <w:ind w:left="720" w:right="20" w:hanging="360"/>
        <w:jc w:val="both"/>
        <w:rPr>
          <w:b/>
          <w:color w:val="0000FF"/>
          <w:sz w:val="8"/>
          <w:szCs w:val="8"/>
        </w:rPr>
      </w:pPr>
    </w:p>
    <w:p w14:paraId="0D2847CF" w14:textId="77777777" w:rsidR="000B7A2D" w:rsidRPr="007D2073" w:rsidRDefault="000B7A2D" w:rsidP="000B7A2D">
      <w:pPr>
        <w:tabs>
          <w:tab w:val="left" w:pos="8180"/>
          <w:tab w:val="left" w:pos="9360"/>
        </w:tabs>
        <w:ind w:right="20"/>
        <w:rPr>
          <w:color w:val="0000FF"/>
          <w:spacing w:val="20"/>
          <w:sz w:val="8"/>
          <w:szCs w:val="8"/>
        </w:rPr>
      </w:pPr>
    </w:p>
    <w:p w14:paraId="0D2847D0" w14:textId="77777777" w:rsidR="000B7A2D" w:rsidRDefault="000B7A2D" w:rsidP="000B7A2D">
      <w:pPr>
        <w:ind w:left="720" w:right="20" w:hanging="360"/>
        <w:jc w:val="both"/>
        <w:rPr>
          <w:i/>
        </w:rPr>
      </w:pPr>
      <w:r>
        <w:t>•</w:t>
      </w:r>
      <w:r>
        <w:tab/>
      </w:r>
      <w:r>
        <w:rPr>
          <w:b/>
        </w:rPr>
        <w:t>Annual Salary Range(s)</w:t>
      </w:r>
      <w:r>
        <w:t xml:space="preserve"> - Enter the established salary range(s) (Minimum, Midpoint, Maximum) for each posi</w:t>
      </w:r>
      <w:r>
        <w:softHyphen/>
        <w:t>tion</w:t>
      </w:r>
      <w:proofErr w:type="gramStart"/>
      <w:r>
        <w:t xml:space="preserve">.  </w:t>
      </w:r>
      <w:proofErr w:type="gramEnd"/>
      <w:r>
        <w:t>Use annual salary data (e.g., $36,400 - $46,000 - $52,600)</w:t>
      </w:r>
      <w:proofErr w:type="gramStart"/>
      <w:r>
        <w:t xml:space="preserve">.  </w:t>
      </w:r>
      <w:proofErr w:type="gramEnd"/>
      <w:r>
        <w:rPr>
          <w:i/>
        </w:rPr>
        <w:t>Those organization's using broad banding systems should report only the Minimum and Maximum.</w:t>
      </w:r>
    </w:p>
    <w:p w14:paraId="0D2847D1" w14:textId="77777777" w:rsidR="000B7A2D" w:rsidRPr="007D2073" w:rsidRDefault="000B7A2D" w:rsidP="000B7A2D">
      <w:pPr>
        <w:tabs>
          <w:tab w:val="left" w:pos="8180"/>
          <w:tab w:val="left" w:pos="9360"/>
        </w:tabs>
        <w:ind w:right="20"/>
        <w:rPr>
          <w:color w:val="0000FF"/>
          <w:spacing w:val="20"/>
          <w:sz w:val="8"/>
          <w:szCs w:val="8"/>
        </w:rPr>
      </w:pPr>
    </w:p>
    <w:p w14:paraId="0D2847D2" w14:textId="77777777" w:rsidR="000B7A2D" w:rsidRDefault="000B7A2D" w:rsidP="000B7A2D">
      <w:pPr>
        <w:ind w:left="720" w:hanging="360"/>
        <w:rPr>
          <w:b/>
        </w:rPr>
      </w:pPr>
      <w:r>
        <w:t>•</w:t>
      </w:r>
      <w:r>
        <w:tab/>
      </w:r>
      <w:r>
        <w:rPr>
          <w:b/>
        </w:rPr>
        <w:t>Average Annual Starting Salary for College Graduates (Access Input Only)</w:t>
      </w:r>
    </w:p>
    <w:p w14:paraId="0D2847D3" w14:textId="77777777" w:rsidR="000B7A2D" w:rsidRDefault="000B7A2D" w:rsidP="000B7A2D">
      <w:pPr>
        <w:ind w:left="720" w:right="20" w:hanging="360"/>
        <w:jc w:val="both"/>
      </w:pPr>
      <w:r>
        <w:t xml:space="preserve">      Please provide your organization's </w:t>
      </w:r>
      <w:r>
        <w:rPr>
          <w:u w:val="single"/>
        </w:rPr>
        <w:t>Average Annual Starting Salary</w:t>
      </w:r>
      <w:r>
        <w:t xml:space="preserve"> for recent college graduates for entry-level positions that require either a </w:t>
      </w:r>
      <w:proofErr w:type="gramStart"/>
      <w:r>
        <w:t xml:space="preserve">Bachelors or </w:t>
      </w:r>
      <w:r w:rsidR="00607623">
        <w:t>Master’s</w:t>
      </w:r>
      <w:proofErr w:type="gramEnd"/>
      <w:r>
        <w:t xml:space="preserve"> degree.  We are asking for only </w:t>
      </w:r>
      <w:r>
        <w:rPr>
          <w:u w:val="single"/>
        </w:rPr>
        <w:t>average annual starting salary</w:t>
      </w:r>
      <w:r>
        <w:t xml:space="preserve">, therefore, when entering </w:t>
      </w:r>
      <w:proofErr w:type="gramStart"/>
      <w:r>
        <w:t>data</w:t>
      </w:r>
      <w:proofErr w:type="gramEnd"/>
      <w:r>
        <w:t xml:space="preserve"> you do not need to distinguish between Bachelor of Arts and Bachelor of Science or Master of Arts and Master of Science.  The entry-level positions that we are requesting information are as follows:  1007, 1107, 1207, 1407, 1507, 1607, 1807, 1907, 2007, 2107, 2207, 2507, 2707, and 2907</w:t>
      </w:r>
      <w:proofErr w:type="gramStart"/>
      <w:r>
        <w:t xml:space="preserve">.  </w:t>
      </w:r>
      <w:proofErr w:type="gramEnd"/>
    </w:p>
    <w:p w14:paraId="0D2847D4" w14:textId="77777777" w:rsidR="000B7A2D" w:rsidRDefault="000B7A2D" w:rsidP="000B7A2D">
      <w:pPr>
        <w:ind w:left="720" w:right="20" w:hanging="360"/>
        <w:jc w:val="both"/>
        <w:rPr>
          <w:i/>
        </w:rPr>
      </w:pPr>
    </w:p>
    <w:p w14:paraId="0D2847D5" w14:textId="77777777" w:rsidR="000B7A2D" w:rsidRDefault="000B7A2D" w:rsidP="000B7A2D">
      <w:pPr>
        <w:ind w:left="720" w:right="20" w:hanging="360"/>
        <w:jc w:val="both"/>
      </w:pPr>
      <w:r>
        <w:t>•</w:t>
      </w:r>
      <w:r>
        <w:rPr>
          <w:b/>
          <w:i/>
        </w:rPr>
        <w:tab/>
      </w:r>
      <w:r>
        <w:rPr>
          <w:b/>
        </w:rPr>
        <w:t xml:space="preserve">Degree of Job Match </w:t>
      </w:r>
      <w:r>
        <w:t>- Enter the degree to which your position content matches the survey job description</w:t>
      </w:r>
      <w:proofErr w:type="gramStart"/>
      <w:r>
        <w:t xml:space="preserve">.  </w:t>
      </w:r>
      <w:proofErr w:type="gramEnd"/>
      <w:r>
        <w:t>The following percentage guidelines can help to determine the degree of match:</w:t>
      </w:r>
    </w:p>
    <w:p w14:paraId="0D2847D6" w14:textId="77777777" w:rsidR="000B7A2D" w:rsidRPr="007D2073" w:rsidRDefault="000B7A2D" w:rsidP="000B7A2D">
      <w:pPr>
        <w:tabs>
          <w:tab w:val="left" w:pos="8180"/>
          <w:tab w:val="left" w:pos="9360"/>
        </w:tabs>
        <w:ind w:right="20"/>
        <w:rPr>
          <w:color w:val="0000FF"/>
          <w:spacing w:val="20"/>
          <w:sz w:val="8"/>
          <w:szCs w:val="8"/>
        </w:rPr>
      </w:pPr>
    </w:p>
    <w:p w14:paraId="0D2847D7" w14:textId="77777777" w:rsidR="000B7A2D" w:rsidRDefault="000B7A2D" w:rsidP="000B7A2D">
      <w:pPr>
        <w:tabs>
          <w:tab w:val="left" w:pos="720"/>
          <w:tab w:val="left" w:pos="4320"/>
          <w:tab w:val="left" w:pos="7560"/>
        </w:tabs>
        <w:ind w:right="20"/>
      </w:pPr>
      <w:r>
        <w:tab/>
      </w:r>
      <w:r>
        <w:rPr>
          <w:b/>
        </w:rPr>
        <w:t>80</w:t>
      </w:r>
      <w:r w:rsidR="00522898">
        <w:rPr>
          <w:b/>
        </w:rPr>
        <w:t xml:space="preserve"> </w:t>
      </w:r>
      <w:r>
        <w:rPr>
          <w:b/>
        </w:rPr>
        <w:t>-</w:t>
      </w:r>
      <w:r w:rsidR="00522898">
        <w:rPr>
          <w:b/>
        </w:rPr>
        <w:t xml:space="preserve"> </w:t>
      </w:r>
      <w:r>
        <w:rPr>
          <w:b/>
        </w:rPr>
        <w:t>90</w:t>
      </w:r>
      <w:proofErr w:type="gramStart"/>
      <w:r>
        <w:rPr>
          <w:b/>
        </w:rPr>
        <w:t xml:space="preserve">%  </w:t>
      </w:r>
      <w:r>
        <w:t>=</w:t>
      </w:r>
      <w:proofErr w:type="gramEnd"/>
      <w:r>
        <w:t xml:space="preserve">  Less Than Description</w:t>
      </w:r>
    </w:p>
    <w:p w14:paraId="0D2847D8" w14:textId="77777777" w:rsidR="000B7A2D" w:rsidRPr="007D2073" w:rsidRDefault="000B7A2D" w:rsidP="000B7A2D">
      <w:pPr>
        <w:tabs>
          <w:tab w:val="left" w:pos="8180"/>
          <w:tab w:val="left" w:pos="9360"/>
        </w:tabs>
        <w:ind w:right="20"/>
        <w:rPr>
          <w:color w:val="0000FF"/>
          <w:spacing w:val="20"/>
          <w:sz w:val="8"/>
          <w:szCs w:val="8"/>
        </w:rPr>
      </w:pPr>
    </w:p>
    <w:p w14:paraId="0D2847D9" w14:textId="77777777" w:rsidR="000B7A2D" w:rsidRDefault="000B7A2D" w:rsidP="000B7A2D">
      <w:pPr>
        <w:tabs>
          <w:tab w:val="left" w:pos="720"/>
          <w:tab w:val="left" w:pos="4320"/>
          <w:tab w:val="left" w:pos="7560"/>
        </w:tabs>
        <w:ind w:right="20"/>
      </w:pPr>
      <w:r>
        <w:tab/>
      </w:r>
      <w:r>
        <w:rPr>
          <w:b/>
        </w:rPr>
        <w:t>90</w:t>
      </w:r>
      <w:r w:rsidR="00522898">
        <w:rPr>
          <w:b/>
        </w:rPr>
        <w:t xml:space="preserve"> </w:t>
      </w:r>
      <w:r>
        <w:rPr>
          <w:b/>
        </w:rPr>
        <w:t>-</w:t>
      </w:r>
      <w:r w:rsidR="00522898">
        <w:rPr>
          <w:b/>
        </w:rPr>
        <w:t xml:space="preserve"> </w:t>
      </w:r>
      <w:r>
        <w:rPr>
          <w:b/>
        </w:rPr>
        <w:t>110</w:t>
      </w:r>
      <w:proofErr w:type="gramStart"/>
      <w:r>
        <w:rPr>
          <w:b/>
        </w:rPr>
        <w:t xml:space="preserve">%  </w:t>
      </w:r>
      <w:r>
        <w:t>=</w:t>
      </w:r>
      <w:proofErr w:type="gramEnd"/>
      <w:r>
        <w:t xml:space="preserve">  Very Close Match</w:t>
      </w:r>
    </w:p>
    <w:p w14:paraId="0D2847DA" w14:textId="77777777" w:rsidR="000B7A2D" w:rsidRPr="007D2073" w:rsidRDefault="000B7A2D" w:rsidP="000B7A2D">
      <w:pPr>
        <w:tabs>
          <w:tab w:val="left" w:pos="8180"/>
          <w:tab w:val="left" w:pos="9360"/>
        </w:tabs>
        <w:ind w:right="20"/>
        <w:rPr>
          <w:color w:val="0000FF"/>
          <w:spacing w:val="20"/>
          <w:sz w:val="8"/>
          <w:szCs w:val="8"/>
        </w:rPr>
      </w:pPr>
    </w:p>
    <w:p w14:paraId="0D2847DB" w14:textId="77777777" w:rsidR="000B7A2D" w:rsidRDefault="000B7A2D" w:rsidP="000B7A2D">
      <w:pPr>
        <w:tabs>
          <w:tab w:val="left" w:pos="720"/>
          <w:tab w:val="left" w:pos="4320"/>
          <w:tab w:val="left" w:pos="7560"/>
        </w:tabs>
        <w:ind w:right="20"/>
      </w:pPr>
      <w:r>
        <w:tab/>
      </w:r>
      <w:r>
        <w:rPr>
          <w:b/>
        </w:rPr>
        <w:t>110</w:t>
      </w:r>
      <w:r w:rsidR="00522898">
        <w:rPr>
          <w:b/>
        </w:rPr>
        <w:t xml:space="preserve"> </w:t>
      </w:r>
      <w:r>
        <w:rPr>
          <w:b/>
        </w:rPr>
        <w:t>-</w:t>
      </w:r>
      <w:r w:rsidR="00522898">
        <w:rPr>
          <w:b/>
        </w:rPr>
        <w:t xml:space="preserve"> </w:t>
      </w:r>
      <w:r>
        <w:rPr>
          <w:b/>
        </w:rPr>
        <w:t>120</w:t>
      </w:r>
      <w:proofErr w:type="gramStart"/>
      <w:r>
        <w:rPr>
          <w:b/>
        </w:rPr>
        <w:t xml:space="preserve">% </w:t>
      </w:r>
      <w:r>
        <w:t xml:space="preserve"> =</w:t>
      </w:r>
      <w:proofErr w:type="gramEnd"/>
      <w:r>
        <w:t xml:space="preserve"> More Than Description</w:t>
      </w:r>
    </w:p>
    <w:p w14:paraId="0D2847DC" w14:textId="77777777" w:rsidR="000B7A2D" w:rsidRDefault="000B7A2D" w:rsidP="000B7A2D">
      <w:pPr>
        <w:tabs>
          <w:tab w:val="left" w:pos="720"/>
          <w:tab w:val="left" w:pos="4320"/>
          <w:tab w:val="left" w:pos="7560"/>
        </w:tabs>
        <w:ind w:right="20"/>
      </w:pPr>
    </w:p>
    <w:p w14:paraId="0D2847DD" w14:textId="77777777" w:rsidR="000B7A2D" w:rsidRPr="007D2073" w:rsidRDefault="000B7A2D" w:rsidP="000B7A2D">
      <w:pPr>
        <w:tabs>
          <w:tab w:val="left" w:pos="8180"/>
          <w:tab w:val="left" w:pos="9360"/>
        </w:tabs>
        <w:ind w:right="20"/>
        <w:rPr>
          <w:color w:val="0000FF"/>
          <w:spacing w:val="20"/>
          <w:sz w:val="8"/>
          <w:szCs w:val="8"/>
        </w:rPr>
      </w:pPr>
    </w:p>
    <w:p w14:paraId="0D2847DE" w14:textId="77777777" w:rsidR="000B7A2D" w:rsidRDefault="000B7A2D" w:rsidP="000B7A2D">
      <w:pPr>
        <w:ind w:left="720" w:right="20" w:hanging="360"/>
        <w:jc w:val="both"/>
      </w:pPr>
      <w:r>
        <w:t>•</w:t>
      </w:r>
      <w:r>
        <w:tab/>
      </w:r>
      <w:r>
        <w:rPr>
          <w:b/>
        </w:rPr>
        <w:t xml:space="preserve">Employee Location </w:t>
      </w:r>
      <w:r>
        <w:t xml:space="preserve">- Enter the </w:t>
      </w:r>
      <w:r>
        <w:rPr>
          <w:b/>
        </w:rPr>
        <w:t>STATE</w:t>
      </w:r>
      <w:r w:rsidR="00522898">
        <w:rPr>
          <w:b/>
        </w:rPr>
        <w:t xml:space="preserve"> </w:t>
      </w:r>
      <w:r w:rsidR="00522898" w:rsidRPr="00522898">
        <w:t>abbreviation</w:t>
      </w:r>
      <w:r>
        <w:t xml:space="preserve"> in which each employee you have matched to the position is physically located. </w:t>
      </w:r>
    </w:p>
    <w:p w14:paraId="0D2847DF" w14:textId="77777777" w:rsidR="000B7A2D" w:rsidRDefault="000B7A2D" w:rsidP="00DB7FC9">
      <w:pPr>
        <w:ind w:right="20"/>
        <w:jc w:val="both"/>
      </w:pPr>
    </w:p>
    <w:p w14:paraId="0D2847E0" w14:textId="77777777" w:rsidR="000B7A2D" w:rsidRDefault="000B7A2D" w:rsidP="00775881">
      <w:pPr>
        <w:pStyle w:val="BodyText2"/>
      </w:pPr>
    </w:p>
    <w:p w14:paraId="0D2847E1" w14:textId="77777777" w:rsidR="004B5CD6" w:rsidRDefault="005C6376" w:rsidP="00775881">
      <w:pPr>
        <w:pStyle w:val="BodyText2"/>
      </w:pPr>
      <w:r>
        <w:t xml:space="preserve"> </w:t>
      </w:r>
    </w:p>
    <w:p w14:paraId="0D2847E2" w14:textId="77777777" w:rsidR="004B5CD6" w:rsidRDefault="004B5CD6">
      <w:pPr>
        <w:autoSpaceDE w:val="0"/>
        <w:autoSpaceDN w:val="0"/>
        <w:adjustRightInd w:val="0"/>
        <w:jc w:val="both"/>
        <w:rPr>
          <w:b/>
          <w:szCs w:val="20"/>
          <w:u w:val="single"/>
        </w:rPr>
      </w:pPr>
      <w:r>
        <w:rPr>
          <w:b/>
          <w:szCs w:val="20"/>
          <w:u w:val="single"/>
        </w:rPr>
        <w:t>GETTING STARTED</w:t>
      </w:r>
    </w:p>
    <w:p w14:paraId="0D2847E3" w14:textId="77777777" w:rsidR="004B5CD6" w:rsidRDefault="004B5CD6">
      <w:pPr>
        <w:autoSpaceDE w:val="0"/>
        <w:autoSpaceDN w:val="0"/>
        <w:adjustRightInd w:val="0"/>
        <w:jc w:val="both"/>
        <w:rPr>
          <w:b/>
          <w:szCs w:val="20"/>
          <w:u w:val="single"/>
        </w:rPr>
      </w:pPr>
    </w:p>
    <w:p w14:paraId="0D2847E4" w14:textId="77777777" w:rsidR="00F87871" w:rsidRDefault="00F87871" w:rsidP="00F87871">
      <w:pPr>
        <w:autoSpaceDE w:val="0"/>
        <w:autoSpaceDN w:val="0"/>
        <w:adjustRightInd w:val="0"/>
        <w:jc w:val="both"/>
        <w:rPr>
          <w:szCs w:val="20"/>
        </w:rPr>
      </w:pPr>
      <w:r>
        <w:rPr>
          <w:szCs w:val="20"/>
        </w:rPr>
        <w:t xml:space="preserve">YOU MUST DOWNLOAD THE QUESTIONNNARIE ZIP FILE FROM OUR WEBPAGE AT </w:t>
      </w:r>
      <w:hyperlink r:id="rId15" w:history="1">
        <w:r w:rsidRPr="00AE3072">
          <w:rPr>
            <w:rStyle w:val="Hyperlink"/>
          </w:rPr>
          <w:t>www.fousheesurvey.com</w:t>
        </w:r>
      </w:hyperlink>
      <w:r>
        <w:rPr>
          <w:szCs w:val="20"/>
        </w:rPr>
        <w:t>. From the download, you are going to copy the Access questionnaire version directly onto your computer using Windows Explorer</w:t>
      </w:r>
      <w:proofErr w:type="gramStart"/>
      <w:r>
        <w:rPr>
          <w:szCs w:val="20"/>
        </w:rPr>
        <w:t xml:space="preserve">.  </w:t>
      </w:r>
      <w:proofErr w:type="gramEnd"/>
    </w:p>
    <w:p w14:paraId="0D2847E5" w14:textId="77777777" w:rsidR="004B5CD6" w:rsidRDefault="004B5CD6">
      <w:pPr>
        <w:autoSpaceDE w:val="0"/>
        <w:autoSpaceDN w:val="0"/>
        <w:adjustRightInd w:val="0"/>
        <w:jc w:val="both"/>
        <w:rPr>
          <w:szCs w:val="20"/>
        </w:rPr>
      </w:pPr>
    </w:p>
    <w:p w14:paraId="0D2847E6" w14:textId="77777777" w:rsidR="004B5CD6" w:rsidRDefault="004B5CD6">
      <w:pPr>
        <w:autoSpaceDE w:val="0"/>
        <w:autoSpaceDN w:val="0"/>
        <w:adjustRightInd w:val="0"/>
        <w:jc w:val="both"/>
        <w:rPr>
          <w:b/>
          <w:szCs w:val="20"/>
          <w:u w:val="single"/>
        </w:rPr>
      </w:pPr>
      <w:r>
        <w:rPr>
          <w:b/>
          <w:szCs w:val="20"/>
          <w:u w:val="single"/>
        </w:rPr>
        <w:t>INSTALLING THE QUESTIONNAIRE</w:t>
      </w:r>
      <w:r w:rsidR="004E3FFC">
        <w:rPr>
          <w:b/>
          <w:szCs w:val="20"/>
          <w:u w:val="single"/>
        </w:rPr>
        <w:t xml:space="preserve"> </w:t>
      </w:r>
    </w:p>
    <w:p w14:paraId="0D2847E7" w14:textId="77777777" w:rsidR="004B5CD6" w:rsidRDefault="004B5CD6">
      <w:pPr>
        <w:autoSpaceDE w:val="0"/>
        <w:autoSpaceDN w:val="0"/>
        <w:adjustRightInd w:val="0"/>
        <w:jc w:val="both"/>
        <w:rPr>
          <w:b/>
          <w:szCs w:val="20"/>
          <w:u w:val="single"/>
        </w:rPr>
      </w:pPr>
    </w:p>
    <w:p w14:paraId="0D2847E8" w14:textId="77777777" w:rsidR="00DB7FC9" w:rsidRPr="00C54BDC" w:rsidRDefault="00F87871" w:rsidP="00BB68B3">
      <w:pPr>
        <w:autoSpaceDE w:val="0"/>
        <w:autoSpaceDN w:val="0"/>
        <w:adjustRightInd w:val="0"/>
        <w:jc w:val="both"/>
        <w:rPr>
          <w:szCs w:val="20"/>
        </w:rPr>
      </w:pPr>
      <w:r>
        <w:rPr>
          <w:szCs w:val="20"/>
        </w:rPr>
        <w:t>You load the questionnaire directly to a folder of your choice by copying Access questionnaire, or by dragging and dropping the questionnaire into a folder. You may have to rem</w:t>
      </w:r>
      <w:r w:rsidR="00256419">
        <w:rPr>
          <w:szCs w:val="20"/>
        </w:rPr>
        <w:t>ove the read only property. E-mail us</w:t>
      </w:r>
      <w:r>
        <w:rPr>
          <w:szCs w:val="20"/>
        </w:rPr>
        <w:t xml:space="preserve"> if you are not familiar with modifying properties of files</w:t>
      </w:r>
      <w:proofErr w:type="gramStart"/>
      <w:r>
        <w:rPr>
          <w:szCs w:val="20"/>
        </w:rPr>
        <w:t xml:space="preserve">.  </w:t>
      </w:r>
      <w:proofErr w:type="gramEnd"/>
      <w:r>
        <w:rPr>
          <w:szCs w:val="20"/>
        </w:rPr>
        <w:t xml:space="preserve"> </w:t>
      </w:r>
    </w:p>
    <w:p w14:paraId="0D2847E9" w14:textId="77777777" w:rsidR="00DB7FC9" w:rsidRDefault="00DB7FC9" w:rsidP="00BB68B3">
      <w:pPr>
        <w:autoSpaceDE w:val="0"/>
        <w:autoSpaceDN w:val="0"/>
        <w:adjustRightInd w:val="0"/>
        <w:jc w:val="both"/>
        <w:rPr>
          <w:b/>
          <w:szCs w:val="20"/>
          <w:u w:val="single"/>
        </w:rPr>
      </w:pPr>
    </w:p>
    <w:p w14:paraId="0D2847EA" w14:textId="77777777" w:rsidR="00BB68B3" w:rsidRDefault="00BB68B3" w:rsidP="00BB68B3">
      <w:pPr>
        <w:autoSpaceDE w:val="0"/>
        <w:autoSpaceDN w:val="0"/>
        <w:adjustRightInd w:val="0"/>
        <w:jc w:val="both"/>
        <w:rPr>
          <w:b/>
          <w:szCs w:val="20"/>
          <w:u w:val="single"/>
        </w:rPr>
      </w:pPr>
      <w:r>
        <w:rPr>
          <w:b/>
          <w:szCs w:val="20"/>
          <w:u w:val="single"/>
        </w:rPr>
        <w:lastRenderedPageBreak/>
        <w:t xml:space="preserve">OPENING THE QUESTIONNAIRE </w:t>
      </w:r>
    </w:p>
    <w:p w14:paraId="0D2847EB" w14:textId="77777777" w:rsidR="00BB68B3" w:rsidRDefault="00BB68B3" w:rsidP="00BB68B3">
      <w:pPr>
        <w:autoSpaceDE w:val="0"/>
        <w:autoSpaceDN w:val="0"/>
        <w:adjustRightInd w:val="0"/>
        <w:jc w:val="both"/>
        <w:rPr>
          <w:szCs w:val="20"/>
        </w:rPr>
      </w:pPr>
    </w:p>
    <w:p w14:paraId="0D2847EC" w14:textId="77777777" w:rsidR="00775881" w:rsidRPr="00F87871" w:rsidRDefault="00BB68B3" w:rsidP="00775881">
      <w:pPr>
        <w:numPr>
          <w:ilvl w:val="0"/>
          <w:numId w:val="14"/>
        </w:numPr>
        <w:tabs>
          <w:tab w:val="left" w:pos="720"/>
        </w:tabs>
        <w:autoSpaceDE w:val="0"/>
        <w:autoSpaceDN w:val="0"/>
        <w:adjustRightInd w:val="0"/>
        <w:jc w:val="both"/>
        <w:rPr>
          <w:szCs w:val="20"/>
        </w:rPr>
      </w:pPr>
      <w:r>
        <w:t xml:space="preserve">Go to the folder that you chose to place the </w:t>
      </w:r>
      <w:proofErr w:type="gramStart"/>
      <w:r w:rsidR="00695BB4">
        <w:t>questionnaire,</w:t>
      </w:r>
      <w:proofErr w:type="gramEnd"/>
      <w:r w:rsidR="00695BB4">
        <w:t xml:space="preserve"> RIGHT click on the questionnaire.  Scroll down to properties, open and check to see if the box tha</w:t>
      </w:r>
      <w:r w:rsidR="004E3FFC">
        <w:t>t</w:t>
      </w:r>
      <w:r w:rsidR="00695BB4">
        <w:t xml:space="preserve"> says </w:t>
      </w:r>
      <w:r w:rsidR="00C64181">
        <w:t>“</w:t>
      </w:r>
      <w:r w:rsidR="00695BB4">
        <w:t>read only</w:t>
      </w:r>
      <w:r w:rsidR="00C64181">
        <w:t>”</w:t>
      </w:r>
      <w:r w:rsidR="00695BB4">
        <w:t xml:space="preserve"> i</w:t>
      </w:r>
      <w:r w:rsidR="004E3FFC">
        <w:t>s checked</w:t>
      </w:r>
      <w:proofErr w:type="gramStart"/>
      <w:r w:rsidR="004E3FFC">
        <w:t xml:space="preserve">.  </w:t>
      </w:r>
      <w:proofErr w:type="gramEnd"/>
      <w:r w:rsidR="004E3FFC" w:rsidRPr="00F87871">
        <w:rPr>
          <w:u w:val="single"/>
        </w:rPr>
        <w:t xml:space="preserve">UNCHECK READ ONLY, </w:t>
      </w:r>
      <w:r w:rsidR="00695BB4" w:rsidRPr="00F87871">
        <w:rPr>
          <w:u w:val="single"/>
        </w:rPr>
        <w:t>AND CHECK ARCHIVE</w:t>
      </w:r>
      <w:r w:rsidR="00695BB4">
        <w:t>, hit ok</w:t>
      </w:r>
      <w:r w:rsidR="00C64181">
        <w:t>,</w:t>
      </w:r>
      <w:r w:rsidR="00695BB4">
        <w:t xml:space="preserve"> and exit out of the program</w:t>
      </w:r>
      <w:proofErr w:type="gramStart"/>
      <w:r w:rsidR="00695BB4">
        <w:t xml:space="preserve">.  </w:t>
      </w:r>
      <w:proofErr w:type="gramEnd"/>
      <w:r w:rsidR="00695BB4">
        <w:t>Now open the program by</w:t>
      </w:r>
      <w:r>
        <w:t xml:space="preserve"> double click</w:t>
      </w:r>
      <w:r w:rsidR="00695BB4">
        <w:t>ing</w:t>
      </w:r>
      <w:r>
        <w:t xml:space="preserve"> on </w:t>
      </w:r>
      <w:r w:rsidR="00695BB4">
        <w:t xml:space="preserve">the </w:t>
      </w:r>
      <w:r>
        <w:t>Access questionnaire database</w:t>
      </w:r>
      <w:r w:rsidR="00C64181">
        <w:t>.</w:t>
      </w:r>
    </w:p>
    <w:p w14:paraId="0D2847ED" w14:textId="77777777" w:rsidR="004F78BA" w:rsidRDefault="004F78BA">
      <w:pPr>
        <w:pStyle w:val="BodyText2"/>
      </w:pPr>
    </w:p>
    <w:p w14:paraId="0D2847EE" w14:textId="77777777" w:rsidR="004B5CD6" w:rsidRDefault="004B5CD6">
      <w:pPr>
        <w:pStyle w:val="BodyText2"/>
        <w:rPr>
          <w:b/>
          <w:bCs/>
          <w:u w:val="single"/>
        </w:rPr>
      </w:pPr>
      <w:r>
        <w:rPr>
          <w:b/>
          <w:bCs/>
          <w:u w:val="single"/>
        </w:rPr>
        <w:t>SURVEY INPUT USING ACCESS</w:t>
      </w:r>
    </w:p>
    <w:p w14:paraId="0D2847EF" w14:textId="77777777" w:rsidR="004B5CD6" w:rsidRDefault="004B5CD6">
      <w:pPr>
        <w:pStyle w:val="BodyText2"/>
        <w:rPr>
          <w:b/>
          <w:bCs/>
          <w:u w:val="single"/>
        </w:rPr>
      </w:pPr>
    </w:p>
    <w:p w14:paraId="0D2847F0" w14:textId="77777777" w:rsidR="004B5CD6" w:rsidRDefault="004B5CD6">
      <w:pPr>
        <w:pStyle w:val="BodyText2"/>
      </w:pPr>
      <w:r>
        <w:rPr>
          <w:u w:val="single"/>
        </w:rPr>
        <w:t>PLEASE TRY AND BENCHMARK AS MANY JOBS IN YOUR COMPANY AS POSSIBLE, INCLUDING THE EXECUTIVE LEVEL</w:t>
      </w:r>
      <w:proofErr w:type="gramStart"/>
      <w:r>
        <w:t xml:space="preserve">.  </w:t>
      </w:r>
      <w:proofErr w:type="gramEnd"/>
      <w:r>
        <w:t xml:space="preserve">We know survey input </w:t>
      </w:r>
      <w:proofErr w:type="gramStart"/>
      <w:r>
        <w:t>isn’t</w:t>
      </w:r>
      <w:proofErr w:type="gramEnd"/>
      <w:r>
        <w:t xml:space="preserve"> the most challenging compensation work, but the greater the number of matches, the stronger the data (THANKS!).</w:t>
      </w:r>
    </w:p>
    <w:p w14:paraId="0D2847F1" w14:textId="77777777" w:rsidR="004B5CD6" w:rsidRDefault="004B5CD6">
      <w:pPr>
        <w:pStyle w:val="BodyText2"/>
      </w:pPr>
    </w:p>
    <w:p w14:paraId="0D2847F2" w14:textId="77777777" w:rsidR="004B5CD6" w:rsidRDefault="004B5CD6">
      <w:pPr>
        <w:pStyle w:val="BodyText2"/>
      </w:pPr>
      <w:r>
        <w:t xml:space="preserve">The main menu in the survey program will serve as your start point for survey </w:t>
      </w:r>
      <w:proofErr w:type="gramStart"/>
      <w:r>
        <w:t>input, and</w:t>
      </w:r>
      <w:proofErr w:type="gramEnd"/>
      <w:r>
        <w:t xml:space="preserve"> is self-explanatory.  We have built </w:t>
      </w:r>
      <w:r w:rsidR="00DF0840">
        <w:t>in</w:t>
      </w:r>
      <w:r w:rsidR="00843D16">
        <w:t xml:space="preserve"> “</w:t>
      </w:r>
      <w:r>
        <w:t>support wizards” along each step of the survey, to answer any questions/concerns you may have</w:t>
      </w:r>
      <w:proofErr w:type="gramStart"/>
      <w:r>
        <w:t xml:space="preserve">.  </w:t>
      </w:r>
      <w:proofErr w:type="gramEnd"/>
      <w:r>
        <w:t>Once you select Survey Questionnaire Input, the program takes you to the Survey Questionnaire Menu</w:t>
      </w:r>
      <w:proofErr w:type="gramStart"/>
      <w:r>
        <w:t xml:space="preserve">.  </w:t>
      </w:r>
      <w:proofErr w:type="gramEnd"/>
    </w:p>
    <w:p w14:paraId="0D2847F3" w14:textId="77777777" w:rsidR="004B5CD6" w:rsidRDefault="004B5CD6">
      <w:pPr>
        <w:pStyle w:val="BodyText2"/>
      </w:pPr>
    </w:p>
    <w:p w14:paraId="0D2847F4" w14:textId="77777777" w:rsidR="004B5CD6" w:rsidRDefault="004B5CD6">
      <w:pPr>
        <w:pStyle w:val="BodyText2"/>
      </w:pPr>
      <w:r w:rsidRPr="00662E9A">
        <w:rPr>
          <w:b/>
        </w:rPr>
        <w:t>YOU MUST START AND COMPLETE THE ORGANIZATION DATA SECTION BEFORE YOU CAN INPUT SALARY/JOB MATCHING DATA</w:t>
      </w:r>
      <w:proofErr w:type="gramStart"/>
      <w:r w:rsidRPr="00662E9A">
        <w:rPr>
          <w:b/>
        </w:rPr>
        <w:t>.</w:t>
      </w:r>
      <w:r>
        <w:t xml:space="preserve">  </w:t>
      </w:r>
      <w:proofErr w:type="gramEnd"/>
      <w:r>
        <w:t>Once the organization data is complete, you are ready to start job matching or importing your data</w:t>
      </w:r>
      <w:proofErr w:type="gramStart"/>
      <w:r>
        <w:t>.</w:t>
      </w:r>
      <w:r w:rsidR="00C64181">
        <w:t xml:space="preserve">  </w:t>
      </w:r>
      <w:proofErr w:type="gramEnd"/>
      <w:r w:rsidR="00C64181">
        <w:t>Once your organizational data is done, exit to the menu and select “Manually Enter/Delete Employee Position Data’”</w:t>
      </w:r>
      <w:proofErr w:type="gramStart"/>
      <w:r w:rsidR="00C64181">
        <w:t xml:space="preserve">.  </w:t>
      </w:r>
      <w:proofErr w:type="gramEnd"/>
      <w:r w:rsidR="00C64181">
        <w:t>Under the title bar “Add New Job Here” th</w:t>
      </w:r>
      <w:r w:rsidR="00CD4C9F">
        <w:t>ere is a scroll bar that</w:t>
      </w:r>
      <w:r w:rsidR="00A36A2B">
        <w:t xml:space="preserve"> show</w:t>
      </w:r>
      <w:r w:rsidR="00CD4C9F">
        <w:t>s</w:t>
      </w:r>
      <w:r w:rsidR="00A36A2B">
        <w:t xml:space="preserve"> all</w:t>
      </w:r>
      <w:r w:rsidR="00C64181">
        <w:t xml:space="preserve"> the jobs in the survey</w:t>
      </w:r>
      <w:r w:rsidR="00A36A2B">
        <w:t xml:space="preserve"> by title and survey job code</w:t>
      </w:r>
      <w:proofErr w:type="gramStart"/>
      <w:r w:rsidR="00C64181">
        <w:t xml:space="preserve">.  </w:t>
      </w:r>
      <w:proofErr w:type="gramEnd"/>
      <w:r w:rsidR="00C64181">
        <w:t>Select the first job to match, and the position description is shown</w:t>
      </w:r>
      <w:proofErr w:type="gramStart"/>
      <w:r w:rsidR="00C64181">
        <w:t xml:space="preserve">.  </w:t>
      </w:r>
      <w:proofErr w:type="gramEnd"/>
      <w:r w:rsidR="00A36A2B">
        <w:t xml:space="preserve">Continue to answer all the required </w:t>
      </w:r>
      <w:proofErr w:type="gramStart"/>
      <w:r w:rsidR="00A36A2B">
        <w:t>questions, and</w:t>
      </w:r>
      <w:proofErr w:type="gramEnd"/>
      <w:r w:rsidR="00A36A2B">
        <w:t xml:space="preserve"> enter the salary information.  Once you have scrolled through the required information, the last tab is “Save and Add a New Job</w:t>
      </w:r>
      <w:proofErr w:type="gramStart"/>
      <w:r w:rsidR="00A36A2B">
        <w:t>”.</w:t>
      </w:r>
      <w:proofErr w:type="gramEnd"/>
      <w:r w:rsidR="00A36A2B">
        <w:t xml:space="preserve">  This will take you back to the position section where you started, so you can select a new job to match</w:t>
      </w:r>
      <w:proofErr w:type="gramStart"/>
      <w:r w:rsidR="00A36A2B">
        <w:t xml:space="preserve">.  </w:t>
      </w:r>
      <w:proofErr w:type="gramEnd"/>
      <w:r w:rsidR="00A36A2B">
        <w:t>If at any time you wish to edit or add additional information to a job you matched, a title bar on the position page “Edit Saved Jobs Here” which has a scroll bar</w:t>
      </w:r>
      <w:proofErr w:type="gramStart"/>
      <w:r w:rsidR="00A36A2B">
        <w:t xml:space="preserve">.  </w:t>
      </w:r>
      <w:proofErr w:type="gramEnd"/>
      <w:r w:rsidR="00A36A2B">
        <w:t>Click on the scroll bar and this will show you the jobs you have matched by survey job number</w:t>
      </w:r>
      <w:proofErr w:type="gramStart"/>
      <w:r w:rsidR="00A36A2B">
        <w:t xml:space="preserve">.  </w:t>
      </w:r>
      <w:proofErr w:type="gramEnd"/>
      <w:r w:rsidR="00A36A2B">
        <w:t>Select the job code to edit, and the position description is shown</w:t>
      </w:r>
      <w:proofErr w:type="gramStart"/>
      <w:r w:rsidR="00A36A2B">
        <w:t xml:space="preserve">.  </w:t>
      </w:r>
      <w:proofErr w:type="gramEnd"/>
      <w:r w:rsidR="00A36A2B">
        <w:t xml:space="preserve">Click to the section you wish to edit, make the </w:t>
      </w:r>
      <w:proofErr w:type="gramStart"/>
      <w:r w:rsidR="00A36A2B">
        <w:t>change</w:t>
      </w:r>
      <w:proofErr w:type="gramEnd"/>
      <w:r w:rsidR="00A36A2B">
        <w:t xml:space="preserve"> and click to the end and click “Save and Add a New Job”.  This will save your changes and you may continue matching jobs.</w:t>
      </w:r>
    </w:p>
    <w:p w14:paraId="0D2847F5" w14:textId="77777777" w:rsidR="007623F9" w:rsidRDefault="007623F9">
      <w:pPr>
        <w:pStyle w:val="BodyText2"/>
      </w:pPr>
    </w:p>
    <w:p w14:paraId="0D2847F6" w14:textId="77777777" w:rsidR="004F78BA" w:rsidRDefault="004F78BA">
      <w:pPr>
        <w:pStyle w:val="BodyText2"/>
      </w:pPr>
    </w:p>
    <w:p w14:paraId="0D2847F7" w14:textId="77777777" w:rsidR="00486038" w:rsidRDefault="00486038" w:rsidP="00486038">
      <w:pPr>
        <w:pStyle w:val="BodyText2"/>
        <w:rPr>
          <w:b/>
          <w:bCs/>
          <w:u w:val="single"/>
        </w:rPr>
      </w:pPr>
      <w:r>
        <w:rPr>
          <w:b/>
          <w:bCs/>
          <w:u w:val="single"/>
        </w:rPr>
        <w:t>IMPORTING DATA UTILIZING EXCEL</w:t>
      </w:r>
    </w:p>
    <w:p w14:paraId="0D2847F8" w14:textId="77777777" w:rsidR="00486038" w:rsidRDefault="00486038" w:rsidP="00486038">
      <w:pPr>
        <w:pStyle w:val="BodyText2"/>
        <w:rPr>
          <w:b/>
          <w:bCs/>
          <w:u w:val="single"/>
        </w:rPr>
      </w:pPr>
    </w:p>
    <w:p w14:paraId="0D2847F9" w14:textId="77777777" w:rsidR="00775881" w:rsidRDefault="00775881" w:rsidP="00775881">
      <w:pPr>
        <w:pStyle w:val="BodyText2"/>
      </w:pPr>
      <w:r>
        <w:t xml:space="preserve">The program, in the main menu, shows two command buttons for importing </w:t>
      </w:r>
      <w:proofErr w:type="gramStart"/>
      <w:r>
        <w:t>data;</w:t>
      </w:r>
      <w:proofErr w:type="gramEnd"/>
    </w:p>
    <w:p w14:paraId="0D2847FA" w14:textId="77777777" w:rsidR="00775881" w:rsidRPr="00BA424D" w:rsidRDefault="00775881" w:rsidP="00775881">
      <w:pPr>
        <w:pStyle w:val="BodyText2"/>
        <w:rPr>
          <w:sz w:val="8"/>
          <w:szCs w:val="8"/>
        </w:rPr>
      </w:pPr>
    </w:p>
    <w:p w14:paraId="0D2847FB" w14:textId="77777777" w:rsidR="00775881" w:rsidRDefault="00775881" w:rsidP="00775881">
      <w:pPr>
        <w:pStyle w:val="BodyText2"/>
        <w:numPr>
          <w:ilvl w:val="0"/>
          <w:numId w:val="17"/>
        </w:numPr>
      </w:pPr>
      <w:r>
        <w:t>Import Salary and Bonus</w:t>
      </w:r>
      <w:r w:rsidR="009B5241">
        <w:t xml:space="preserve"> or Extra Cash Position</w:t>
      </w:r>
      <w:r>
        <w:t xml:space="preserve"> Data from </w:t>
      </w:r>
      <w:proofErr w:type="gramStart"/>
      <w:r>
        <w:t>Excel;</w:t>
      </w:r>
      <w:proofErr w:type="gramEnd"/>
    </w:p>
    <w:p w14:paraId="0D2847FC" w14:textId="77777777" w:rsidR="00775881" w:rsidRDefault="00775881" w:rsidP="00775881">
      <w:pPr>
        <w:pStyle w:val="BodyText2"/>
        <w:numPr>
          <w:ilvl w:val="0"/>
          <w:numId w:val="17"/>
        </w:numPr>
      </w:pPr>
      <w:r>
        <w:t>Import Eligibility for Extra Income, FLSA and Match Data form Excel.</w:t>
      </w:r>
    </w:p>
    <w:p w14:paraId="0D2847FD" w14:textId="77777777" w:rsidR="00775881" w:rsidRPr="00BA424D" w:rsidRDefault="00775881" w:rsidP="00775881">
      <w:pPr>
        <w:pStyle w:val="BodyText2"/>
        <w:rPr>
          <w:sz w:val="8"/>
          <w:szCs w:val="8"/>
        </w:rPr>
      </w:pPr>
    </w:p>
    <w:p w14:paraId="0D2847FE" w14:textId="77777777" w:rsidR="00775881" w:rsidRDefault="00775881" w:rsidP="00775881">
      <w:pPr>
        <w:pStyle w:val="BodyText2"/>
      </w:pPr>
      <w:r w:rsidRPr="00BA424D">
        <w:rPr>
          <w:b/>
        </w:rPr>
        <w:t>Importing Salary and Bonus</w:t>
      </w:r>
      <w:r>
        <w:rPr>
          <w:b/>
        </w:rPr>
        <w:t xml:space="preserve"> or Extra Cash</w:t>
      </w:r>
      <w:r w:rsidRPr="00BA424D">
        <w:rPr>
          <w:b/>
        </w:rPr>
        <w:t xml:space="preserve"> Data</w:t>
      </w:r>
      <w:r>
        <w:t xml:space="preserve">, imports Client ID (0), Jobcode, State, Basesalary, Extra Income, LTI Incentive Target, LTI Paid, LTI </w:t>
      </w:r>
      <w:r w:rsidR="00AF2A85">
        <w:t xml:space="preserve">TGT </w:t>
      </w:r>
      <w:r>
        <w:t xml:space="preserve">as a % of Base, Minsalary, Midsalary, Maxsalary. </w:t>
      </w:r>
    </w:p>
    <w:p w14:paraId="0D2847FF" w14:textId="77777777" w:rsidR="00775881" w:rsidRPr="00142818" w:rsidRDefault="00775881" w:rsidP="00775881">
      <w:pPr>
        <w:pStyle w:val="BodyText2"/>
        <w:rPr>
          <w:sz w:val="8"/>
          <w:szCs w:val="8"/>
        </w:rPr>
      </w:pPr>
      <w:r w:rsidRPr="00142818">
        <w:rPr>
          <w:sz w:val="8"/>
          <w:szCs w:val="8"/>
        </w:rPr>
        <w:t xml:space="preserve">  </w:t>
      </w:r>
    </w:p>
    <w:p w14:paraId="0D284800" w14:textId="77777777" w:rsidR="00775881" w:rsidRDefault="00775881" w:rsidP="00775881">
      <w:pPr>
        <w:pStyle w:val="BodyText2"/>
      </w:pPr>
      <w:r w:rsidRPr="00BA424D">
        <w:rPr>
          <w:b/>
        </w:rPr>
        <w:t>Importing Eligibility for Extra Income</w:t>
      </w:r>
      <w:r>
        <w:t>, imports Client ID (0), Jobcode, Cash Bonus, Profit Sharing, Cash Award, Option Grant, Long Term Incentive, FLSA, and Match.</w:t>
      </w:r>
    </w:p>
    <w:p w14:paraId="0D284801" w14:textId="77777777" w:rsidR="00775881" w:rsidRPr="00BA424D" w:rsidRDefault="00775881" w:rsidP="00775881">
      <w:pPr>
        <w:pStyle w:val="BodyText2"/>
        <w:rPr>
          <w:sz w:val="8"/>
          <w:szCs w:val="8"/>
        </w:rPr>
      </w:pPr>
    </w:p>
    <w:p w14:paraId="0D284802" w14:textId="0339C684" w:rsidR="007623F9" w:rsidRDefault="007623F9" w:rsidP="007623F9">
      <w:pPr>
        <w:pStyle w:val="BodyText2"/>
      </w:pPr>
      <w:r>
        <w:t>These are the two functions you will utilize for importing. Please review and follow the instructions on the form exactly as shown</w:t>
      </w:r>
      <w:proofErr w:type="gramStart"/>
      <w:r>
        <w:t xml:space="preserve">.  </w:t>
      </w:r>
      <w:proofErr w:type="gramEnd"/>
      <w:r>
        <w:t xml:space="preserve">However, we have attached an example of the EXACT format you must use from the zip file. The example </w:t>
      </w:r>
      <w:r w:rsidR="000573D1">
        <w:t>E</w:t>
      </w:r>
      <w:r>
        <w:t xml:space="preserve">xcel spreadsheet </w:t>
      </w:r>
      <w:proofErr w:type="gramStart"/>
      <w:r>
        <w:t>is called</w:t>
      </w:r>
      <w:proofErr w:type="gramEnd"/>
      <w:r>
        <w:t xml:space="preserve"> EXAMPLE EMPLOYEE SPREADSHEET.XLS. There are pull down instructions on the spreadsheet as well (top of column). Once you feel comfortable to import, </w:t>
      </w:r>
      <w:r w:rsidRPr="62D7083C">
        <w:rPr>
          <w:u w:val="single"/>
        </w:rPr>
        <w:t>use the EMPLOYEE SPREADSHEET located in zip file for importing</w:t>
      </w:r>
      <w:proofErr w:type="gramStart"/>
      <w:r>
        <w:t xml:space="preserve">.  </w:t>
      </w:r>
      <w:proofErr w:type="gramEnd"/>
      <w:r>
        <w:t xml:space="preserve">Copy the EMPLOYEE SPREADSHEET from your zip file to your Foushée </w:t>
      </w:r>
      <w:proofErr w:type="gramStart"/>
      <w:r>
        <w:t>folder, and</w:t>
      </w:r>
      <w:proofErr w:type="gramEnd"/>
      <w:r>
        <w:t xml:space="preserve"> remove the “read only” property.  There are </w:t>
      </w:r>
      <w:proofErr w:type="gramStart"/>
      <w:r>
        <w:t>a few</w:t>
      </w:r>
      <w:proofErr w:type="gramEnd"/>
      <w:r>
        <w:t xml:space="preserve"> items to remember when importing:</w:t>
      </w:r>
    </w:p>
    <w:p w14:paraId="0D284803" w14:textId="77777777" w:rsidR="00775881" w:rsidRDefault="00775881" w:rsidP="00775881">
      <w:pPr>
        <w:pStyle w:val="BodyText2"/>
      </w:pPr>
    </w:p>
    <w:p w14:paraId="0D284804" w14:textId="77777777" w:rsidR="00775881" w:rsidRDefault="00775881" w:rsidP="00775881">
      <w:pPr>
        <w:pStyle w:val="BodyText2"/>
      </w:pPr>
      <w:r>
        <w:t xml:space="preserve">There are two Excel sheets you will utilize, and you will see the names at the left corner of our Excel Employee </w:t>
      </w:r>
      <w:proofErr w:type="gramStart"/>
      <w:r>
        <w:t>spreadsheet;</w:t>
      </w:r>
      <w:proofErr w:type="gramEnd"/>
    </w:p>
    <w:p w14:paraId="0D284805" w14:textId="77777777" w:rsidR="00775881" w:rsidRPr="00142818" w:rsidRDefault="00775881" w:rsidP="00775881">
      <w:pPr>
        <w:pStyle w:val="BodyText2"/>
        <w:rPr>
          <w:sz w:val="8"/>
          <w:szCs w:val="8"/>
        </w:rPr>
      </w:pPr>
    </w:p>
    <w:p w14:paraId="0D284806" w14:textId="77777777" w:rsidR="00775881" w:rsidRDefault="00775881" w:rsidP="00775881">
      <w:pPr>
        <w:pStyle w:val="BodyText2"/>
        <w:numPr>
          <w:ilvl w:val="0"/>
          <w:numId w:val="18"/>
        </w:numPr>
      </w:pPr>
      <w:r w:rsidRPr="00142818">
        <w:rPr>
          <w:b/>
        </w:rPr>
        <w:t>Salary, Bonus</w:t>
      </w:r>
      <w:r>
        <w:rPr>
          <w:b/>
        </w:rPr>
        <w:t xml:space="preserve"> or Extra Cash</w:t>
      </w:r>
      <w:r w:rsidRPr="00142818">
        <w:rPr>
          <w:b/>
        </w:rPr>
        <w:t xml:space="preserve"> Data</w:t>
      </w:r>
      <w:r>
        <w:t xml:space="preserve">-You will utilize this first to import Client ID (0), Jobcode, State, Basesalary, Extra Income, LTI Incentive Target, LTI Paid, LTI </w:t>
      </w:r>
      <w:r w:rsidR="00AF2A85">
        <w:t xml:space="preserve">TGT </w:t>
      </w:r>
      <w:r>
        <w:t>as a % of Base, Minsalary, Midsalary and Maxsalary.</w:t>
      </w:r>
    </w:p>
    <w:p w14:paraId="0D284807" w14:textId="77777777" w:rsidR="00775881" w:rsidRPr="00FA51FA" w:rsidRDefault="00775881" w:rsidP="00775881">
      <w:pPr>
        <w:pStyle w:val="BodyText2"/>
        <w:ind w:left="360"/>
        <w:rPr>
          <w:sz w:val="8"/>
          <w:szCs w:val="8"/>
        </w:rPr>
      </w:pPr>
    </w:p>
    <w:p w14:paraId="0D284808" w14:textId="77777777" w:rsidR="00486038" w:rsidRPr="00FA51FA" w:rsidRDefault="00486038" w:rsidP="00486038">
      <w:pPr>
        <w:pStyle w:val="BodyText2"/>
        <w:ind w:left="360"/>
        <w:rPr>
          <w:sz w:val="8"/>
          <w:szCs w:val="8"/>
        </w:rPr>
      </w:pPr>
    </w:p>
    <w:p w14:paraId="0D284809" w14:textId="77777777" w:rsidR="00486038" w:rsidRPr="00FA51FA" w:rsidRDefault="00486038" w:rsidP="00486038">
      <w:pPr>
        <w:pStyle w:val="BodyText2"/>
        <w:numPr>
          <w:ilvl w:val="0"/>
          <w:numId w:val="18"/>
        </w:numPr>
        <w:rPr>
          <w:b/>
        </w:rPr>
      </w:pPr>
      <w:r w:rsidRPr="00FA51FA">
        <w:rPr>
          <w:b/>
        </w:rPr>
        <w:t>Extra Income, FLSA, Match</w:t>
      </w:r>
      <w:r>
        <w:t>-You will utilize second, to import Client ID (0), Jobcode, Cash Bonus, Profit Sharing, Cash Award, Option Grant, FLSA, and Match.</w:t>
      </w:r>
    </w:p>
    <w:p w14:paraId="0D28480A" w14:textId="77777777" w:rsidR="00486038" w:rsidRDefault="00486038" w:rsidP="00486038">
      <w:pPr>
        <w:pStyle w:val="BodyText2"/>
      </w:pPr>
    </w:p>
    <w:p w14:paraId="0D28480B" w14:textId="77777777" w:rsidR="00486038" w:rsidRPr="00142818" w:rsidRDefault="00486038" w:rsidP="00486038">
      <w:pPr>
        <w:pStyle w:val="BodyText2"/>
      </w:pPr>
      <w:r>
        <w:t xml:space="preserve">You can import one sheet without the other, however in the data base on the </w:t>
      </w:r>
      <w:proofErr w:type="gramStart"/>
      <w:r>
        <w:t>pull down</w:t>
      </w:r>
      <w:proofErr w:type="gramEnd"/>
      <w:r>
        <w:t xml:space="preserve"> menu “Edit Saved Jobs Here” the positions that you have imported will not show in the window.  You will have to select the position that you have imported from the “Add New Job Here” menu and answer the Extra Income, FLSA etc. questions first, before you see </w:t>
      </w:r>
      <w:proofErr w:type="gramStart"/>
      <w:r>
        <w:t>you</w:t>
      </w:r>
      <w:proofErr w:type="gramEnd"/>
      <w:r>
        <w:t xml:space="preserve"> data in the salary section.  Our recommendation is that you utilize both Excel sheets for importing. </w:t>
      </w:r>
    </w:p>
    <w:p w14:paraId="0D28480C" w14:textId="77777777" w:rsidR="00486038" w:rsidRDefault="00486038" w:rsidP="00486038">
      <w:pPr>
        <w:pStyle w:val="BodyText2"/>
      </w:pPr>
    </w:p>
    <w:p w14:paraId="0D28480D" w14:textId="77777777" w:rsidR="00713ED9" w:rsidRDefault="00713ED9" w:rsidP="00713ED9">
      <w:pPr>
        <w:pStyle w:val="BodyText2"/>
        <w:numPr>
          <w:ilvl w:val="0"/>
          <w:numId w:val="2"/>
        </w:numPr>
      </w:pPr>
      <w:r>
        <w:t xml:space="preserve">Prior to beginning the import process, first complete the Organization Data or the import will </w:t>
      </w:r>
      <w:proofErr w:type="gramStart"/>
      <w:r>
        <w:t>fail;</w:t>
      </w:r>
      <w:proofErr w:type="gramEnd"/>
    </w:p>
    <w:p w14:paraId="0D28480E" w14:textId="77777777" w:rsidR="00713ED9" w:rsidRDefault="00713ED9" w:rsidP="00713ED9">
      <w:pPr>
        <w:pStyle w:val="BodyText2"/>
        <w:numPr>
          <w:ilvl w:val="0"/>
          <w:numId w:val="2"/>
        </w:numPr>
      </w:pPr>
      <w:r>
        <w:t>Make sure your data is formatted exactly like the example given (general format</w:t>
      </w:r>
      <w:proofErr w:type="gramStart"/>
      <w:r>
        <w:t>);</w:t>
      </w:r>
      <w:proofErr w:type="gramEnd"/>
    </w:p>
    <w:p w14:paraId="0D28480F" w14:textId="77777777" w:rsidR="00713ED9" w:rsidRDefault="00713ED9" w:rsidP="00713ED9">
      <w:pPr>
        <w:pStyle w:val="BodyText2"/>
        <w:numPr>
          <w:ilvl w:val="0"/>
          <w:numId w:val="2"/>
        </w:numPr>
      </w:pPr>
      <w:r>
        <w:t xml:space="preserve">Your data cannot have any macros, formulas, links, hidden cells, </w:t>
      </w:r>
      <w:proofErr w:type="gramStart"/>
      <w:r>
        <w:t>etc;</w:t>
      </w:r>
      <w:proofErr w:type="gramEnd"/>
    </w:p>
    <w:p w14:paraId="0D284810" w14:textId="77777777" w:rsidR="00713ED9" w:rsidRDefault="00713ED9" w:rsidP="00713ED9">
      <w:pPr>
        <w:pStyle w:val="BodyText2"/>
        <w:numPr>
          <w:ilvl w:val="0"/>
          <w:numId w:val="2"/>
        </w:numPr>
      </w:pPr>
      <w:r>
        <w:t>Formatting of your data must match the formatting requirements of the example spreadsheet</w:t>
      </w:r>
      <w:proofErr w:type="gramStart"/>
      <w:r>
        <w:t xml:space="preserve">.  </w:t>
      </w:r>
      <w:proofErr w:type="gramEnd"/>
      <w:r>
        <w:t xml:space="preserve">At the top of our example spreadsheet in the first row, you will notice a red triangle. The triangle is a </w:t>
      </w:r>
      <w:proofErr w:type="gramStart"/>
      <w:r>
        <w:t>pull down</w:t>
      </w:r>
      <w:proofErr w:type="gramEnd"/>
      <w:r>
        <w:t xml:space="preserve"> instruction guide for each column (column A Clientid, column B Jobcode etc.) indicating the proper format which is general format; </w:t>
      </w:r>
    </w:p>
    <w:p w14:paraId="0D284811" w14:textId="77777777" w:rsidR="00713ED9" w:rsidRDefault="00713ED9" w:rsidP="00713ED9">
      <w:pPr>
        <w:pStyle w:val="BodyText2"/>
        <w:numPr>
          <w:ilvl w:val="0"/>
          <w:numId w:val="2"/>
        </w:numPr>
      </w:pPr>
      <w:r>
        <w:t>All Clientid’s will be 0 (ZERO</w:t>
      </w:r>
      <w:proofErr w:type="gramStart"/>
      <w:r>
        <w:t>);</w:t>
      </w:r>
      <w:proofErr w:type="gramEnd"/>
    </w:p>
    <w:p w14:paraId="0D284812" w14:textId="77777777" w:rsidR="00713ED9" w:rsidRDefault="00713ED9" w:rsidP="00713ED9">
      <w:pPr>
        <w:pStyle w:val="BodyText2"/>
        <w:numPr>
          <w:ilvl w:val="0"/>
          <w:numId w:val="2"/>
        </w:numPr>
      </w:pPr>
      <w:r>
        <w:t>Jobcode is the Foushée Survey job code match (not your internal job code</w:t>
      </w:r>
      <w:proofErr w:type="gramStart"/>
      <w:r>
        <w:t>);</w:t>
      </w:r>
      <w:proofErr w:type="gramEnd"/>
    </w:p>
    <w:p w14:paraId="0D284813" w14:textId="77777777" w:rsidR="00713ED9" w:rsidRDefault="00713ED9" w:rsidP="00713ED9">
      <w:pPr>
        <w:pStyle w:val="BodyText2"/>
        <w:numPr>
          <w:ilvl w:val="0"/>
          <w:numId w:val="2"/>
        </w:numPr>
      </w:pPr>
      <w:r>
        <w:t xml:space="preserve">Select import, and follow the instructions on the importing </w:t>
      </w:r>
      <w:proofErr w:type="gramStart"/>
      <w:r>
        <w:t>form;</w:t>
      </w:r>
      <w:proofErr w:type="gramEnd"/>
    </w:p>
    <w:p w14:paraId="0D284814" w14:textId="77777777" w:rsidR="00713ED9" w:rsidRDefault="00713ED9" w:rsidP="00713ED9">
      <w:pPr>
        <w:pStyle w:val="BodyText2"/>
        <w:numPr>
          <w:ilvl w:val="0"/>
          <w:numId w:val="2"/>
        </w:numPr>
      </w:pPr>
      <w:r>
        <w:t xml:space="preserve">You will import one spreadsheet at a time, </w:t>
      </w:r>
      <w:proofErr w:type="gramStart"/>
      <w:r>
        <w:t>Salary</w:t>
      </w:r>
      <w:proofErr w:type="gramEnd"/>
      <w:r>
        <w:t xml:space="preserve"> and bonus data spreadsheet THEN Extra Income, FLSA </w:t>
      </w:r>
      <w:r w:rsidR="007412A9">
        <w:t>etc.</w:t>
      </w:r>
      <w:r>
        <w:t xml:space="preserve"> spreadsheet.  You import </w:t>
      </w:r>
      <w:proofErr w:type="gramStart"/>
      <w:r>
        <w:t>2</w:t>
      </w:r>
      <w:proofErr w:type="gramEnd"/>
      <w:r>
        <w:t xml:space="preserve"> spreadsheets.</w:t>
      </w:r>
    </w:p>
    <w:p w14:paraId="0D284815" w14:textId="77777777" w:rsidR="00713ED9" w:rsidRDefault="00713ED9" w:rsidP="00713ED9">
      <w:pPr>
        <w:pStyle w:val="BodyText2"/>
        <w:numPr>
          <w:ilvl w:val="0"/>
          <w:numId w:val="2"/>
        </w:numPr>
      </w:pPr>
      <w:r>
        <w:t xml:space="preserve">On your </w:t>
      </w:r>
      <w:proofErr w:type="gramStart"/>
      <w:r>
        <w:t>Employee</w:t>
      </w:r>
      <w:proofErr w:type="gramEnd"/>
      <w:r>
        <w:t xml:space="preserve"> spreadsheet, there is an “end” statement (see example on the spreadsheet.  This statement should be typed in cell “A” for your last entry</w:t>
      </w:r>
      <w:proofErr w:type="gramStart"/>
      <w:r>
        <w:t xml:space="preserve">.  </w:t>
      </w:r>
      <w:proofErr w:type="gramEnd"/>
      <w:r>
        <w:t xml:space="preserve">The statement tells the program which cell is last for importing. </w:t>
      </w:r>
    </w:p>
    <w:p w14:paraId="0D284816" w14:textId="77777777" w:rsidR="00713ED9" w:rsidRDefault="00713ED9" w:rsidP="00713ED9">
      <w:pPr>
        <w:pStyle w:val="BodyText2"/>
        <w:numPr>
          <w:ilvl w:val="0"/>
          <w:numId w:val="2"/>
        </w:numPr>
      </w:pPr>
      <w:r>
        <w:t xml:space="preserve">After you imported both sheets, </w:t>
      </w:r>
      <w:proofErr w:type="gramStart"/>
      <w:r>
        <w:t>you’re</w:t>
      </w:r>
      <w:proofErr w:type="gramEnd"/>
      <w:r>
        <w:t xml:space="preserve"> almost done.  Just quickly review your data to make sure everything you submitted is in the data base. You can view your input by utilizing the </w:t>
      </w:r>
      <w:proofErr w:type="gramStart"/>
      <w:r>
        <w:t>pull down</w:t>
      </w:r>
      <w:proofErr w:type="gramEnd"/>
      <w:r>
        <w:t xml:space="preserve"> menu “Edit Previously Entered Data” and view you matched job codes, and make any changes;</w:t>
      </w:r>
    </w:p>
    <w:p w14:paraId="0D284817" w14:textId="77777777" w:rsidR="00713ED9" w:rsidRDefault="00713ED9" w:rsidP="00713ED9">
      <w:pPr>
        <w:pStyle w:val="BodyText2"/>
        <w:numPr>
          <w:ilvl w:val="0"/>
          <w:numId w:val="2"/>
        </w:numPr>
      </w:pPr>
      <w:r>
        <w:t xml:space="preserve">If you imported </w:t>
      </w:r>
      <w:r w:rsidRPr="00470171">
        <w:rPr>
          <w:b/>
        </w:rPr>
        <w:t>only</w:t>
      </w:r>
      <w:r>
        <w:t xml:space="preserve"> the salary and bonus data, you still need to go back and complete for each </w:t>
      </w:r>
      <w:proofErr w:type="gramStart"/>
      <w:r>
        <w:t>job;</w:t>
      </w:r>
      <w:proofErr w:type="gramEnd"/>
      <w:r>
        <w:t xml:space="preserve"> the exempt status, extra income, position match, average starting salary etc. Select the Job Code that you imported from the “Add New Job Here” to complete the input </w:t>
      </w:r>
      <w:proofErr w:type="gramStart"/>
      <w:r>
        <w:t>process;</w:t>
      </w:r>
      <w:proofErr w:type="gramEnd"/>
    </w:p>
    <w:p w14:paraId="0D284818" w14:textId="77777777" w:rsidR="00713ED9" w:rsidRDefault="00713ED9" w:rsidP="00713ED9">
      <w:pPr>
        <w:pStyle w:val="BodyText2"/>
        <w:numPr>
          <w:ilvl w:val="0"/>
          <w:numId w:val="2"/>
        </w:numPr>
      </w:pPr>
      <w:r>
        <w:t xml:space="preserve">The import will place your spreadsheet data in the survey questionnaire based on the job code on your </w:t>
      </w:r>
      <w:proofErr w:type="gramStart"/>
      <w:r>
        <w:t>spreadsheet;</w:t>
      </w:r>
      <w:proofErr w:type="gramEnd"/>
    </w:p>
    <w:p w14:paraId="0D284819" w14:textId="7D9F2046" w:rsidR="00713ED9" w:rsidRDefault="00713ED9" w:rsidP="00713ED9">
      <w:pPr>
        <w:pStyle w:val="BodyText2"/>
        <w:numPr>
          <w:ilvl w:val="0"/>
          <w:numId w:val="2"/>
        </w:numPr>
      </w:pPr>
      <w:r>
        <w:t xml:space="preserve">Hit “Save Questionnaire Results to Hard Drive” from the Main Menu. This will create a “Your Company Name”.MDB file in </w:t>
      </w:r>
      <w:proofErr w:type="gramStart"/>
      <w:r>
        <w:t>Access, and</w:t>
      </w:r>
      <w:proofErr w:type="gramEnd"/>
      <w:r>
        <w:t xml:space="preserve"> will tell you where the file is about to be saved.  The file </w:t>
      </w:r>
      <w:proofErr w:type="gramStart"/>
      <w:r>
        <w:t>is usually saved</w:t>
      </w:r>
      <w:proofErr w:type="gramEnd"/>
      <w:r>
        <w:t xml:space="preserve"> in the same folder as your questionnaire. </w:t>
      </w:r>
      <w:r w:rsidR="00B97457">
        <w:t>Zip and a</w:t>
      </w:r>
      <w:r>
        <w:t xml:space="preserve">ttach this to your e-mail and send back to us at </w:t>
      </w:r>
      <w:hyperlink r:id="rId16" w:history="1">
        <w:r w:rsidR="00256419">
          <w:rPr>
            <w:rStyle w:val="Hyperlink"/>
          </w:rPr>
          <w:t>Foushée@scottmadden</w:t>
        </w:r>
        <w:r w:rsidR="00256419" w:rsidRPr="00F9705B">
          <w:rPr>
            <w:rStyle w:val="Hyperlink"/>
          </w:rPr>
          <w:t>.com</w:t>
        </w:r>
      </w:hyperlink>
      <w:r w:rsidR="00256419">
        <w:rPr>
          <w:color w:val="0000FF"/>
          <w:szCs w:val="22"/>
        </w:rPr>
        <w:t>.</w:t>
      </w:r>
    </w:p>
    <w:p w14:paraId="0D28481A" w14:textId="77777777" w:rsidR="004B5CD6" w:rsidRDefault="004B5CD6">
      <w:pPr>
        <w:pStyle w:val="BodyText2"/>
      </w:pPr>
    </w:p>
    <w:p w14:paraId="0D28481B" w14:textId="77777777" w:rsidR="007613D7" w:rsidRDefault="007613D7">
      <w:pPr>
        <w:pStyle w:val="BodyText2"/>
        <w:rPr>
          <w:b/>
          <w:u w:val="single"/>
        </w:rPr>
      </w:pPr>
      <w:r w:rsidRPr="007613D7">
        <w:rPr>
          <w:b/>
          <w:u w:val="single"/>
        </w:rPr>
        <w:t>ERROR MESSAGES IN EXCEL IMPORT</w:t>
      </w:r>
    </w:p>
    <w:p w14:paraId="0D28481C" w14:textId="77777777" w:rsidR="007613D7" w:rsidRDefault="007613D7">
      <w:pPr>
        <w:pStyle w:val="BodyText2"/>
        <w:rPr>
          <w:b/>
          <w:u w:val="single"/>
        </w:rPr>
      </w:pPr>
    </w:p>
    <w:p w14:paraId="0D28481D" w14:textId="1E23068F" w:rsidR="007613D7" w:rsidRDefault="007613D7">
      <w:pPr>
        <w:pStyle w:val="BodyText2"/>
      </w:pPr>
      <w:r>
        <w:t>There a</w:t>
      </w:r>
      <w:r w:rsidR="00117FE1">
        <w:t>re</w:t>
      </w:r>
      <w:r>
        <w:t xml:space="preserve"> built in error messages utilizing our </w:t>
      </w:r>
      <w:r w:rsidR="000573D1">
        <w:t>E</w:t>
      </w:r>
      <w:r>
        <w:t>xcel templates</w:t>
      </w:r>
      <w:proofErr w:type="gramStart"/>
      <w:r>
        <w:t xml:space="preserve">.  </w:t>
      </w:r>
      <w:proofErr w:type="gramEnd"/>
      <w:r>
        <w:t>If you receive an error message when importing your data, correct the error in your spreadsheet based on the error message</w:t>
      </w:r>
      <w:proofErr w:type="gramStart"/>
      <w:r>
        <w:t xml:space="preserve">.  </w:t>
      </w:r>
      <w:proofErr w:type="gramEnd"/>
      <w:r w:rsidR="00117FE1">
        <w:t xml:space="preserve">Exit </w:t>
      </w:r>
      <w:r w:rsidR="00EB21D6">
        <w:t>out</w:t>
      </w:r>
      <w:r w:rsidR="00117FE1">
        <w:t xml:space="preserve"> to</w:t>
      </w:r>
      <w:r w:rsidR="00EB21D6">
        <w:t xml:space="preserve"> the questionnaire menu, and start the import process again, </w:t>
      </w:r>
      <w:proofErr w:type="gramStart"/>
      <w:r w:rsidR="00EB21D6">
        <w:t>i.e.</w:t>
      </w:r>
      <w:proofErr w:type="gramEnd"/>
      <w:r w:rsidR="00EB21D6">
        <w:t xml:space="preserve"> Import salary and bonus etc. OR Import eligibility for extra income</w:t>
      </w:r>
      <w:proofErr w:type="gramStart"/>
      <w:r w:rsidR="00EB21D6">
        <w:t xml:space="preserve">.  </w:t>
      </w:r>
      <w:proofErr w:type="gramEnd"/>
      <w:r w:rsidR="00EB21D6">
        <w:t xml:space="preserve">This re-sets </w:t>
      </w:r>
      <w:r w:rsidR="00384C84">
        <w:t xml:space="preserve">Excel </w:t>
      </w:r>
      <w:r w:rsidR="00EB21D6">
        <w:t>for the import. The program indicates ONE ERROR AT A TIME, so you may have to do this more than once.</w:t>
      </w:r>
    </w:p>
    <w:p w14:paraId="0D28481E" w14:textId="77777777" w:rsidR="00713ED9" w:rsidRDefault="00713ED9">
      <w:pPr>
        <w:pStyle w:val="BodyText2"/>
      </w:pPr>
    </w:p>
    <w:p w14:paraId="0D28481F" w14:textId="60E37BFC" w:rsidR="00775881" w:rsidRDefault="00D27EAE" w:rsidP="007623F9">
      <w:pPr>
        <w:jc w:val="both"/>
      </w:pPr>
      <w:r>
        <w:lastRenderedPageBreak/>
        <w:t xml:space="preserve">If </w:t>
      </w:r>
      <w:proofErr w:type="gramStart"/>
      <w:r>
        <w:t>you’re</w:t>
      </w:r>
      <w:proofErr w:type="gramEnd"/>
      <w:r>
        <w:t xml:space="preserve"> utilizing an older version of Office</w:t>
      </w:r>
      <w:r w:rsidR="00713ED9">
        <w:t xml:space="preserve">, when the Excel spreadsheet is opened, the user may be prompted to “Enable Editing”. If this </w:t>
      </w:r>
      <w:proofErr w:type="gramStart"/>
      <w:r w:rsidR="00713ED9">
        <w:t>is not clicked</w:t>
      </w:r>
      <w:proofErr w:type="gramEnd"/>
      <w:r w:rsidR="00713ED9">
        <w:t xml:space="preserve">, the </w:t>
      </w:r>
      <w:r w:rsidR="008B206F">
        <w:t xml:space="preserve">Excel </w:t>
      </w:r>
      <w:r w:rsidR="00713ED9">
        <w:t>import cannot find the spreadsheet for import. This same warning may come up on the database. The user will need to click “Enable Editing” to continue.</w:t>
      </w:r>
    </w:p>
    <w:p w14:paraId="0D284820" w14:textId="77777777" w:rsidR="00E16F54" w:rsidRDefault="00E16F54">
      <w:pPr>
        <w:pStyle w:val="BodyText2"/>
        <w:rPr>
          <w:b/>
          <w:bCs/>
          <w:u w:val="single"/>
        </w:rPr>
      </w:pPr>
    </w:p>
    <w:p w14:paraId="0D284821" w14:textId="77777777" w:rsidR="004B5CD6" w:rsidRDefault="004B5CD6">
      <w:pPr>
        <w:pStyle w:val="BodyText2"/>
        <w:rPr>
          <w:b/>
          <w:bCs/>
          <w:u w:val="single"/>
        </w:rPr>
      </w:pPr>
      <w:r>
        <w:rPr>
          <w:b/>
          <w:bCs/>
          <w:u w:val="single"/>
        </w:rPr>
        <w:t xml:space="preserve">SUBMITTING YOUR DATA </w:t>
      </w:r>
    </w:p>
    <w:p w14:paraId="0D284822" w14:textId="77777777" w:rsidR="004B5CD6" w:rsidRDefault="004B5CD6">
      <w:pPr>
        <w:pStyle w:val="BodyText2"/>
        <w:rPr>
          <w:b/>
          <w:bCs/>
          <w:u w:val="single"/>
        </w:rPr>
      </w:pPr>
    </w:p>
    <w:p w14:paraId="0D284823" w14:textId="77777777" w:rsidR="004B5CD6" w:rsidRDefault="004B5CD6">
      <w:pPr>
        <w:pStyle w:val="BodyText2"/>
      </w:pPr>
      <w:r>
        <w:t xml:space="preserve">Once you have completed your data input, you can order reports and/or mail us the information that you entered. To order </w:t>
      </w:r>
      <w:r w:rsidR="003C7C5A">
        <w:t>reports click on “Order EH&amp;S</w:t>
      </w:r>
      <w:r>
        <w:t xml:space="preserve"> Report” from the Main Menu and follow the instructions. To mail us the information that you entered click on “Save Questionnaire Results to Hard</w:t>
      </w:r>
      <w:r w:rsidR="00D920F8">
        <w:t xml:space="preserve"> </w:t>
      </w:r>
      <w:r>
        <w:t>Drive” from the Main Menu. This will copy</w:t>
      </w:r>
      <w:r w:rsidR="00F7429C">
        <w:t xml:space="preserve"> your data base and create a file “YOUR COMPANY NAME.MDB”</w:t>
      </w:r>
      <w:r>
        <w:t xml:space="preserve"> to the same folder as the Questionnaire database</w:t>
      </w:r>
      <w:proofErr w:type="gramStart"/>
      <w:r>
        <w:t xml:space="preserve">.  </w:t>
      </w:r>
      <w:proofErr w:type="gramEnd"/>
      <w:r>
        <w:t xml:space="preserve">A message will </w:t>
      </w:r>
      <w:proofErr w:type="gramStart"/>
      <w:r>
        <w:t>be displayed</w:t>
      </w:r>
      <w:proofErr w:type="gramEnd"/>
      <w:r>
        <w:t xml:space="preserve"> giving you the full file name</w:t>
      </w:r>
      <w:r w:rsidR="00F7429C">
        <w:t xml:space="preserve"> (your company name</w:t>
      </w:r>
      <w:r w:rsidR="00662E9A">
        <w:t>.mdb</w:t>
      </w:r>
      <w:r w:rsidR="00F7429C">
        <w:t>)</w:t>
      </w:r>
      <w:r>
        <w:t xml:space="preserve">. </w:t>
      </w:r>
      <w:r w:rsidR="00B97457">
        <w:t xml:space="preserve">You must zip the file to send through e-mail, if not the file will </w:t>
      </w:r>
      <w:proofErr w:type="gramStart"/>
      <w:r w:rsidR="00B97457">
        <w:t>be rejected</w:t>
      </w:r>
      <w:proofErr w:type="gramEnd"/>
      <w:r w:rsidR="00B97457">
        <w:t xml:space="preserve"> (A Microsoft rule</w:t>
      </w:r>
      <w:r>
        <w:t xml:space="preserve"> and mail that to us. </w:t>
      </w:r>
      <w:r w:rsidR="00B97457">
        <w:t xml:space="preserve">Please send us the zipped file to the below e-mail </w:t>
      </w:r>
      <w:proofErr w:type="gramStart"/>
      <w:r w:rsidR="00B97457">
        <w:t>address;</w:t>
      </w:r>
      <w:proofErr w:type="gramEnd"/>
    </w:p>
    <w:p w14:paraId="0D284824" w14:textId="77777777" w:rsidR="00B97457" w:rsidRDefault="00B97457">
      <w:pPr>
        <w:pStyle w:val="BodyText2"/>
      </w:pPr>
    </w:p>
    <w:p w14:paraId="0D284825" w14:textId="77777777" w:rsidR="00B97457" w:rsidRDefault="00000000">
      <w:pPr>
        <w:pStyle w:val="BodyText2"/>
      </w:pPr>
      <w:hyperlink r:id="rId17" w:history="1">
        <w:r w:rsidR="00256419">
          <w:rPr>
            <w:rStyle w:val="Hyperlink"/>
          </w:rPr>
          <w:t>Foushée@scottmadden</w:t>
        </w:r>
        <w:r w:rsidR="00256419" w:rsidRPr="00F9705B">
          <w:rPr>
            <w:rStyle w:val="Hyperlink"/>
          </w:rPr>
          <w:t>.com</w:t>
        </w:r>
      </w:hyperlink>
    </w:p>
    <w:p w14:paraId="0D284826" w14:textId="77777777" w:rsidR="0065144C" w:rsidRDefault="0065144C">
      <w:pPr>
        <w:pStyle w:val="BodyText2"/>
        <w:rPr>
          <w:color w:val="0000FF"/>
          <w:szCs w:val="22"/>
        </w:rPr>
      </w:pPr>
    </w:p>
    <w:p w14:paraId="0D284827" w14:textId="77777777" w:rsidR="00C54775" w:rsidRDefault="00C54775">
      <w:pPr>
        <w:pStyle w:val="BodyText2"/>
      </w:pPr>
    </w:p>
    <w:p w14:paraId="0D284828" w14:textId="77777777" w:rsidR="002E53F7" w:rsidRDefault="00B97457">
      <w:pPr>
        <w:pStyle w:val="BodyText2"/>
      </w:pPr>
      <w:r>
        <w:t xml:space="preserve">You may also mail the information </w:t>
      </w:r>
      <w:proofErr w:type="gramStart"/>
      <w:r>
        <w:t>to;</w:t>
      </w:r>
      <w:proofErr w:type="gramEnd"/>
    </w:p>
    <w:p w14:paraId="0D284829" w14:textId="77777777" w:rsidR="00B97457" w:rsidRDefault="00B97457">
      <w:pPr>
        <w:pStyle w:val="BodyText2"/>
      </w:pPr>
    </w:p>
    <w:p w14:paraId="0D28482A" w14:textId="77777777" w:rsidR="00256419" w:rsidRDefault="00256419" w:rsidP="00256419">
      <w:r>
        <w:t>Foushee Surveys at ScottMadden, Inc.</w:t>
      </w:r>
    </w:p>
    <w:p w14:paraId="0D28482B" w14:textId="77777777" w:rsidR="00256419" w:rsidRDefault="00256419" w:rsidP="00256419">
      <w:r>
        <w:t>3565 Piedmont Road</w:t>
      </w:r>
    </w:p>
    <w:p w14:paraId="0D28482C" w14:textId="77777777" w:rsidR="00256419" w:rsidRDefault="00256419" w:rsidP="00256419">
      <w:r>
        <w:t>Building 4 Suite 500</w:t>
      </w:r>
    </w:p>
    <w:p w14:paraId="0D28482D" w14:textId="77777777" w:rsidR="00256419" w:rsidRDefault="00256419" w:rsidP="00256419">
      <w:r>
        <w:t>Atlanta, GA 30305</w:t>
      </w:r>
    </w:p>
    <w:p w14:paraId="0D28482E" w14:textId="77777777" w:rsidR="004B5CD6" w:rsidRDefault="004B5CD6">
      <w:pPr>
        <w:pStyle w:val="BodyText2"/>
      </w:pPr>
    </w:p>
    <w:p w14:paraId="0D28482F" w14:textId="77777777" w:rsidR="004B5CD6" w:rsidRDefault="004B5CD6">
      <w:pPr>
        <w:autoSpaceDE w:val="0"/>
        <w:autoSpaceDN w:val="0"/>
        <w:adjustRightInd w:val="0"/>
        <w:jc w:val="both"/>
        <w:rPr>
          <w:szCs w:val="20"/>
        </w:rPr>
      </w:pPr>
      <w:r>
        <w:rPr>
          <w:b/>
          <w:bCs/>
          <w:szCs w:val="20"/>
          <w:u w:val="single"/>
        </w:rPr>
        <w:t>FOR QUESTIONS/COMMENTS</w:t>
      </w:r>
      <w:r>
        <w:rPr>
          <w:szCs w:val="20"/>
        </w:rPr>
        <w:t>:</w:t>
      </w:r>
    </w:p>
    <w:p w14:paraId="0D284830" w14:textId="77777777" w:rsidR="004B5CD6" w:rsidRDefault="004B5CD6">
      <w:pPr>
        <w:autoSpaceDE w:val="0"/>
        <w:autoSpaceDN w:val="0"/>
        <w:adjustRightInd w:val="0"/>
        <w:jc w:val="both"/>
        <w:rPr>
          <w:szCs w:val="20"/>
        </w:rPr>
      </w:pPr>
    </w:p>
    <w:p w14:paraId="0D284831" w14:textId="77777777" w:rsidR="004B5CD6" w:rsidRDefault="00256419" w:rsidP="000B7A2D">
      <w:pPr>
        <w:autoSpaceDE w:val="0"/>
        <w:autoSpaceDN w:val="0"/>
        <w:adjustRightInd w:val="0"/>
        <w:jc w:val="both"/>
        <w:rPr>
          <w:rStyle w:val="Hyperlink"/>
        </w:rPr>
      </w:pPr>
      <w:r>
        <w:rPr>
          <w:szCs w:val="20"/>
        </w:rPr>
        <w:t xml:space="preserve">Please </w:t>
      </w:r>
      <w:r w:rsidR="004B5CD6">
        <w:rPr>
          <w:szCs w:val="20"/>
        </w:rPr>
        <w:t>e-mail us at:</w:t>
      </w:r>
      <w:r w:rsidR="004B5CD6">
        <w:rPr>
          <w:rFonts w:ascii="Courier New" w:hAnsi="Courier New" w:cs="Courier New"/>
          <w:sz w:val="20"/>
          <w:szCs w:val="20"/>
        </w:rPr>
        <w:t xml:space="preserve"> </w:t>
      </w:r>
      <w:hyperlink r:id="rId18" w:history="1">
        <w:r>
          <w:rPr>
            <w:rStyle w:val="Hyperlink"/>
          </w:rPr>
          <w:t>Foushée@scottmadden</w:t>
        </w:r>
        <w:r w:rsidRPr="00F9705B">
          <w:rPr>
            <w:rStyle w:val="Hyperlink"/>
          </w:rPr>
          <w:t>.com</w:t>
        </w:r>
      </w:hyperlink>
    </w:p>
    <w:p w14:paraId="0D284832" w14:textId="77777777" w:rsidR="000A0A0D" w:rsidRDefault="000A0A0D" w:rsidP="000B7A2D">
      <w:pPr>
        <w:autoSpaceDE w:val="0"/>
        <w:autoSpaceDN w:val="0"/>
        <w:adjustRightInd w:val="0"/>
        <w:jc w:val="both"/>
        <w:rPr>
          <w:rStyle w:val="Hyperlink"/>
        </w:rPr>
      </w:pPr>
    </w:p>
    <w:p w14:paraId="0D284833" w14:textId="77777777" w:rsidR="00A5086F" w:rsidRPr="000A0A0D" w:rsidRDefault="00A5086F" w:rsidP="000B7A2D">
      <w:pPr>
        <w:autoSpaceDE w:val="0"/>
        <w:autoSpaceDN w:val="0"/>
        <w:adjustRightInd w:val="0"/>
        <w:jc w:val="both"/>
        <w:rPr>
          <w:szCs w:val="20"/>
        </w:rPr>
      </w:pPr>
    </w:p>
    <w:sectPr w:rsidR="00A5086F" w:rsidRPr="000A0A0D">
      <w:footerReference w:type="even" r:id="rId19"/>
      <w:footerReference w:type="default" r:id="rId2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C06C6" w14:textId="77777777" w:rsidR="0059736E" w:rsidRDefault="0059736E">
      <w:r>
        <w:separator/>
      </w:r>
    </w:p>
  </w:endnote>
  <w:endnote w:type="continuationSeparator" w:id="0">
    <w:p w14:paraId="75CE676F" w14:textId="77777777" w:rsidR="0059736E" w:rsidRDefault="00597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84838" w14:textId="77777777" w:rsidR="00EF1967" w:rsidRDefault="00EF1967" w:rsidP="000E4D0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D284839" w14:textId="77777777" w:rsidR="00EF1967" w:rsidRDefault="00EF19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8483A" w14:textId="77777777" w:rsidR="00EF1967" w:rsidRDefault="00EF1967" w:rsidP="000E4D0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56419">
      <w:rPr>
        <w:rStyle w:val="PageNumber"/>
        <w:noProof/>
      </w:rPr>
      <w:t>5</w:t>
    </w:r>
    <w:r>
      <w:rPr>
        <w:rStyle w:val="PageNumber"/>
      </w:rPr>
      <w:fldChar w:fldCharType="end"/>
    </w:r>
  </w:p>
  <w:p w14:paraId="0D28483B" w14:textId="77777777" w:rsidR="00EF1967" w:rsidRDefault="00EF19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E8B0D" w14:textId="77777777" w:rsidR="0059736E" w:rsidRDefault="0059736E">
      <w:r>
        <w:separator/>
      </w:r>
    </w:p>
  </w:footnote>
  <w:footnote w:type="continuationSeparator" w:id="0">
    <w:p w14:paraId="6C830A7D" w14:textId="77777777" w:rsidR="0059736E" w:rsidRDefault="005973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5F15"/>
    <w:multiLevelType w:val="hybridMultilevel"/>
    <w:tmpl w:val="E3E68CA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6131642"/>
    <w:multiLevelType w:val="hybridMultilevel"/>
    <w:tmpl w:val="C9B24E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7F0065B"/>
    <w:multiLevelType w:val="hybridMultilevel"/>
    <w:tmpl w:val="0FA6B0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317633"/>
    <w:multiLevelType w:val="hybridMultilevel"/>
    <w:tmpl w:val="F89647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0C42F74"/>
    <w:multiLevelType w:val="hybridMultilevel"/>
    <w:tmpl w:val="E9CCDC66"/>
    <w:lvl w:ilvl="0" w:tplc="8790FE7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7D41ED"/>
    <w:multiLevelType w:val="hybridMultilevel"/>
    <w:tmpl w:val="5B541D7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8D3CD0"/>
    <w:multiLevelType w:val="hybridMultilevel"/>
    <w:tmpl w:val="6FA0C0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AE9718A"/>
    <w:multiLevelType w:val="hybridMultilevel"/>
    <w:tmpl w:val="0B0ABE0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2FA5F5B"/>
    <w:multiLevelType w:val="hybridMultilevel"/>
    <w:tmpl w:val="4C5278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6CB3F5E"/>
    <w:multiLevelType w:val="hybridMultilevel"/>
    <w:tmpl w:val="6EAC4CE4"/>
    <w:lvl w:ilvl="0" w:tplc="20768FF0">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10" w15:restartNumberingAfterBreak="0">
    <w:nsid w:val="435133F5"/>
    <w:multiLevelType w:val="hybridMultilevel"/>
    <w:tmpl w:val="19E24CA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3AD0B31"/>
    <w:multiLevelType w:val="hybridMultilevel"/>
    <w:tmpl w:val="121AD61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501C1672"/>
    <w:multiLevelType w:val="hybridMultilevel"/>
    <w:tmpl w:val="7BE0A46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4EC2F05"/>
    <w:multiLevelType w:val="hybridMultilevel"/>
    <w:tmpl w:val="1D7CA7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981C38"/>
    <w:multiLevelType w:val="hybridMultilevel"/>
    <w:tmpl w:val="7F22BF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DC106FF"/>
    <w:multiLevelType w:val="hybridMultilevel"/>
    <w:tmpl w:val="164A7ED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66FB6939"/>
    <w:multiLevelType w:val="hybridMultilevel"/>
    <w:tmpl w:val="E32EE178"/>
    <w:lvl w:ilvl="0" w:tplc="0409000F">
      <w:start w:val="1"/>
      <w:numFmt w:val="decimal"/>
      <w:lvlText w:val="%1."/>
      <w:lvlJc w:val="left"/>
      <w:pPr>
        <w:tabs>
          <w:tab w:val="num" w:pos="720"/>
        </w:tabs>
        <w:ind w:left="720" w:hanging="360"/>
      </w:pPr>
      <w:rPr>
        <w:rFonts w:hint="default"/>
      </w:rPr>
    </w:lvl>
    <w:lvl w:ilvl="1" w:tplc="04090013">
      <w:start w:val="1"/>
      <w:numFmt w:val="upperRoman"/>
      <w:lvlText w:val="%2."/>
      <w:lvlJc w:val="right"/>
      <w:pPr>
        <w:tabs>
          <w:tab w:val="num" w:pos="1260"/>
        </w:tabs>
        <w:ind w:left="1260" w:hanging="18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B847364"/>
    <w:multiLevelType w:val="hybridMultilevel"/>
    <w:tmpl w:val="416A0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BAE4BB5"/>
    <w:multiLevelType w:val="hybridMultilevel"/>
    <w:tmpl w:val="321811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88173801">
    <w:abstractNumId w:val="8"/>
  </w:num>
  <w:num w:numId="2" w16cid:durableId="1177963329">
    <w:abstractNumId w:val="5"/>
  </w:num>
  <w:num w:numId="3" w16cid:durableId="1639801043">
    <w:abstractNumId w:val="16"/>
  </w:num>
  <w:num w:numId="4" w16cid:durableId="1215628495">
    <w:abstractNumId w:val="6"/>
  </w:num>
  <w:num w:numId="5" w16cid:durableId="1704942329">
    <w:abstractNumId w:val="14"/>
  </w:num>
  <w:num w:numId="6" w16cid:durableId="216745370">
    <w:abstractNumId w:val="1"/>
  </w:num>
  <w:num w:numId="7" w16cid:durableId="1259563194">
    <w:abstractNumId w:val="17"/>
  </w:num>
  <w:num w:numId="8" w16cid:durableId="1283338407">
    <w:abstractNumId w:val="2"/>
  </w:num>
  <w:num w:numId="9" w16cid:durableId="1679774888">
    <w:abstractNumId w:val="7"/>
  </w:num>
  <w:num w:numId="10" w16cid:durableId="293289353">
    <w:abstractNumId w:val="0"/>
  </w:num>
  <w:num w:numId="11" w16cid:durableId="836265575">
    <w:abstractNumId w:val="11"/>
  </w:num>
  <w:num w:numId="12" w16cid:durableId="2085954342">
    <w:abstractNumId w:val="18"/>
  </w:num>
  <w:num w:numId="13" w16cid:durableId="1263032922">
    <w:abstractNumId w:val="12"/>
  </w:num>
  <w:num w:numId="14" w16cid:durableId="940379632">
    <w:abstractNumId w:val="3"/>
  </w:num>
  <w:num w:numId="15" w16cid:durableId="1117455724">
    <w:abstractNumId w:val="9"/>
  </w:num>
  <w:num w:numId="16" w16cid:durableId="1338575717">
    <w:abstractNumId w:val="13"/>
  </w:num>
  <w:num w:numId="17" w16cid:durableId="185337902">
    <w:abstractNumId w:val="15"/>
  </w:num>
  <w:num w:numId="18" w16cid:durableId="1353652847">
    <w:abstractNumId w:val="4"/>
  </w:num>
  <w:num w:numId="19" w16cid:durableId="4017549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032F"/>
    <w:rsid w:val="000032C5"/>
    <w:rsid w:val="0003213E"/>
    <w:rsid w:val="000573D1"/>
    <w:rsid w:val="00070BE3"/>
    <w:rsid w:val="000750BF"/>
    <w:rsid w:val="000760D4"/>
    <w:rsid w:val="00081A99"/>
    <w:rsid w:val="00092208"/>
    <w:rsid w:val="000A0A0D"/>
    <w:rsid w:val="000A3AAE"/>
    <w:rsid w:val="000B4913"/>
    <w:rsid w:val="000B7A2D"/>
    <w:rsid w:val="000D7C36"/>
    <w:rsid w:val="000E0698"/>
    <w:rsid w:val="000E4D06"/>
    <w:rsid w:val="000F5ECD"/>
    <w:rsid w:val="000F7719"/>
    <w:rsid w:val="00117FE1"/>
    <w:rsid w:val="00146C20"/>
    <w:rsid w:val="00164023"/>
    <w:rsid w:val="00180C8E"/>
    <w:rsid w:val="00183A2C"/>
    <w:rsid w:val="0018424E"/>
    <w:rsid w:val="001A762E"/>
    <w:rsid w:val="00256419"/>
    <w:rsid w:val="002A7996"/>
    <w:rsid w:val="002E53F7"/>
    <w:rsid w:val="002F032F"/>
    <w:rsid w:val="00317F60"/>
    <w:rsid w:val="00334BC9"/>
    <w:rsid w:val="00384C84"/>
    <w:rsid w:val="00392A28"/>
    <w:rsid w:val="003A428F"/>
    <w:rsid w:val="003C1819"/>
    <w:rsid w:val="003C7C5A"/>
    <w:rsid w:val="003D63F5"/>
    <w:rsid w:val="003F4167"/>
    <w:rsid w:val="004028FE"/>
    <w:rsid w:val="00432727"/>
    <w:rsid w:val="004835D3"/>
    <w:rsid w:val="00486038"/>
    <w:rsid w:val="004A15CC"/>
    <w:rsid w:val="004A2CAD"/>
    <w:rsid w:val="004B5CD6"/>
    <w:rsid w:val="004B7371"/>
    <w:rsid w:val="004D731E"/>
    <w:rsid w:val="004E0504"/>
    <w:rsid w:val="004E3FFC"/>
    <w:rsid w:val="004F78BA"/>
    <w:rsid w:val="004F79D5"/>
    <w:rsid w:val="00505CFB"/>
    <w:rsid w:val="00522898"/>
    <w:rsid w:val="0052567D"/>
    <w:rsid w:val="0056297A"/>
    <w:rsid w:val="005838C7"/>
    <w:rsid w:val="0059736E"/>
    <w:rsid w:val="005B70A2"/>
    <w:rsid w:val="005C6376"/>
    <w:rsid w:val="005C6684"/>
    <w:rsid w:val="005F6C3B"/>
    <w:rsid w:val="00607623"/>
    <w:rsid w:val="006118B5"/>
    <w:rsid w:val="00624B30"/>
    <w:rsid w:val="00630387"/>
    <w:rsid w:val="00634072"/>
    <w:rsid w:val="00642C35"/>
    <w:rsid w:val="0065144C"/>
    <w:rsid w:val="00662E9A"/>
    <w:rsid w:val="00695BB4"/>
    <w:rsid w:val="006D23A5"/>
    <w:rsid w:val="006D7226"/>
    <w:rsid w:val="006E2088"/>
    <w:rsid w:val="006F14AA"/>
    <w:rsid w:val="006F4EFC"/>
    <w:rsid w:val="00713ED9"/>
    <w:rsid w:val="007412A9"/>
    <w:rsid w:val="00745388"/>
    <w:rsid w:val="00745EFB"/>
    <w:rsid w:val="00746182"/>
    <w:rsid w:val="007613D7"/>
    <w:rsid w:val="007623F9"/>
    <w:rsid w:val="00775881"/>
    <w:rsid w:val="007B489F"/>
    <w:rsid w:val="007D1621"/>
    <w:rsid w:val="007E3F1F"/>
    <w:rsid w:val="007E5208"/>
    <w:rsid w:val="007F52F4"/>
    <w:rsid w:val="00832380"/>
    <w:rsid w:val="00843D16"/>
    <w:rsid w:val="00854AAB"/>
    <w:rsid w:val="008835DF"/>
    <w:rsid w:val="008838E9"/>
    <w:rsid w:val="008B206F"/>
    <w:rsid w:val="008E1375"/>
    <w:rsid w:val="008F7FA5"/>
    <w:rsid w:val="009016D3"/>
    <w:rsid w:val="009368A9"/>
    <w:rsid w:val="00945FF1"/>
    <w:rsid w:val="009676D1"/>
    <w:rsid w:val="009B29A3"/>
    <w:rsid w:val="009B5241"/>
    <w:rsid w:val="009C0F35"/>
    <w:rsid w:val="00A36A2B"/>
    <w:rsid w:val="00A5086F"/>
    <w:rsid w:val="00A636AC"/>
    <w:rsid w:val="00A7217A"/>
    <w:rsid w:val="00A722CE"/>
    <w:rsid w:val="00A8250A"/>
    <w:rsid w:val="00A93F48"/>
    <w:rsid w:val="00A970CB"/>
    <w:rsid w:val="00AA4E65"/>
    <w:rsid w:val="00AB0DB3"/>
    <w:rsid w:val="00AB638E"/>
    <w:rsid w:val="00AE59AF"/>
    <w:rsid w:val="00AF2A85"/>
    <w:rsid w:val="00AF3B36"/>
    <w:rsid w:val="00B10709"/>
    <w:rsid w:val="00B17318"/>
    <w:rsid w:val="00B34F19"/>
    <w:rsid w:val="00B42165"/>
    <w:rsid w:val="00B8467F"/>
    <w:rsid w:val="00B97457"/>
    <w:rsid w:val="00BB68B3"/>
    <w:rsid w:val="00BD640D"/>
    <w:rsid w:val="00BF2C13"/>
    <w:rsid w:val="00C3196F"/>
    <w:rsid w:val="00C35AE7"/>
    <w:rsid w:val="00C54775"/>
    <w:rsid w:val="00C547E3"/>
    <w:rsid w:val="00C54BDC"/>
    <w:rsid w:val="00C64181"/>
    <w:rsid w:val="00C65C3C"/>
    <w:rsid w:val="00C96643"/>
    <w:rsid w:val="00CD4C9F"/>
    <w:rsid w:val="00D221C9"/>
    <w:rsid w:val="00D27EAE"/>
    <w:rsid w:val="00D552C4"/>
    <w:rsid w:val="00D62D9C"/>
    <w:rsid w:val="00D91FBB"/>
    <w:rsid w:val="00D920F8"/>
    <w:rsid w:val="00DB7FC9"/>
    <w:rsid w:val="00DF0840"/>
    <w:rsid w:val="00E15998"/>
    <w:rsid w:val="00E16F54"/>
    <w:rsid w:val="00E17338"/>
    <w:rsid w:val="00E807FA"/>
    <w:rsid w:val="00E85B2E"/>
    <w:rsid w:val="00E929A7"/>
    <w:rsid w:val="00EB21D6"/>
    <w:rsid w:val="00ED3619"/>
    <w:rsid w:val="00ED5007"/>
    <w:rsid w:val="00EF1967"/>
    <w:rsid w:val="00EF4242"/>
    <w:rsid w:val="00F72A40"/>
    <w:rsid w:val="00F7429C"/>
    <w:rsid w:val="00F80AFE"/>
    <w:rsid w:val="00F87700"/>
    <w:rsid w:val="00F87871"/>
    <w:rsid w:val="00F90811"/>
    <w:rsid w:val="00F94317"/>
    <w:rsid w:val="00FB0A54"/>
    <w:rsid w:val="00FC1781"/>
    <w:rsid w:val="62D7083C"/>
    <w:rsid w:val="644C6174"/>
    <w:rsid w:val="6F11BE63"/>
    <w:rsid w:val="73564A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2847A0"/>
  <w15:docId w15:val="{3A43B764-5F2C-8C40-8F56-2C5964EEE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Arial"/>
      <w:sz w:val="22"/>
      <w:szCs w:val="24"/>
    </w:rPr>
  </w:style>
  <w:style w:type="paragraph" w:styleId="Heading1">
    <w:name w:val="heading 1"/>
    <w:basedOn w:val="Normal"/>
    <w:next w:val="Normal"/>
    <w:qFormat/>
    <w:pPr>
      <w:keepNext/>
      <w:autoSpaceDE w:val="0"/>
      <w:autoSpaceDN w:val="0"/>
      <w:adjustRightInd w:val="0"/>
      <w:jc w:val="both"/>
      <w:outlineLvl w:val="0"/>
    </w:pPr>
    <w:rPr>
      <w:b/>
      <w:bCs/>
      <w:szCs w:val="20"/>
      <w:u w:val="single"/>
    </w:rPr>
  </w:style>
  <w:style w:type="paragraph" w:styleId="Heading3">
    <w:name w:val="heading 3"/>
    <w:basedOn w:val="Normal"/>
    <w:next w:val="Normal"/>
    <w:qFormat/>
    <w:rsid w:val="007F52F4"/>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autoSpaceDE w:val="0"/>
      <w:autoSpaceDN w:val="0"/>
      <w:adjustRightInd w:val="0"/>
      <w:jc w:val="both"/>
    </w:pPr>
    <w:rPr>
      <w:rFonts w:ascii="Courier New" w:hAnsi="Courier New" w:cs="Courier New"/>
      <w:sz w:val="20"/>
      <w:szCs w:val="20"/>
    </w:rPr>
  </w:style>
  <w:style w:type="character" w:styleId="Hyperlink">
    <w:name w:val="Hyperlink"/>
    <w:rPr>
      <w:color w:val="0000FF"/>
      <w:u w:val="single"/>
    </w:rPr>
  </w:style>
  <w:style w:type="paragraph" w:styleId="BodyText2">
    <w:name w:val="Body Text 2"/>
    <w:basedOn w:val="Normal"/>
    <w:pPr>
      <w:autoSpaceDE w:val="0"/>
      <w:autoSpaceDN w:val="0"/>
      <w:adjustRightInd w:val="0"/>
      <w:jc w:val="both"/>
    </w:pPr>
    <w:rPr>
      <w:szCs w:val="20"/>
    </w:rPr>
  </w:style>
  <w:style w:type="character" w:styleId="FollowedHyperlink">
    <w:name w:val="FollowedHyperlink"/>
    <w:rPr>
      <w:color w:val="800080"/>
      <w:u w:val="single"/>
    </w:rPr>
  </w:style>
  <w:style w:type="paragraph" w:styleId="BodyText3">
    <w:name w:val="Body Text 3"/>
    <w:basedOn w:val="Normal"/>
    <w:rPr>
      <w:b/>
      <w:bCs/>
    </w:rPr>
  </w:style>
  <w:style w:type="paragraph" w:styleId="Footer">
    <w:name w:val="footer"/>
    <w:basedOn w:val="Normal"/>
    <w:rsid w:val="000E4D06"/>
    <w:pPr>
      <w:tabs>
        <w:tab w:val="center" w:pos="4320"/>
        <w:tab w:val="right" w:pos="8640"/>
      </w:tabs>
    </w:pPr>
  </w:style>
  <w:style w:type="character" w:styleId="PageNumber">
    <w:name w:val="page number"/>
    <w:basedOn w:val="DefaultParagraphFont"/>
    <w:rsid w:val="000E4D06"/>
  </w:style>
  <w:style w:type="paragraph" w:styleId="Revision">
    <w:name w:val="Revision"/>
    <w:hidden/>
    <w:uiPriority w:val="99"/>
    <w:semiHidden/>
    <w:rsid w:val="00EF4242"/>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96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teve@fousheesurvey.com" TargetMode="External"/><Relationship Id="rId18" Type="http://schemas.openxmlformats.org/officeDocument/2006/relationships/hyperlink" Target="mailto:steve@fousheesurvey.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Foush&#233;e@scottmadden.com" TargetMode="External"/><Relationship Id="rId17" Type="http://schemas.openxmlformats.org/officeDocument/2006/relationships/hyperlink" Target="mailto:steve@fousheesurvey.com" TargetMode="External"/><Relationship Id="rId2" Type="http://schemas.openxmlformats.org/officeDocument/2006/relationships/customXml" Target="../customXml/item2.xml"/><Relationship Id="rId16" Type="http://schemas.openxmlformats.org/officeDocument/2006/relationships/hyperlink" Target="mailto:steve@fousheesurvey.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fousheesurvey.com" TargetMode="External"/><Relationship Id="rId5" Type="http://schemas.openxmlformats.org/officeDocument/2006/relationships/styles" Target="styles.xml"/><Relationship Id="rId15" Type="http://schemas.openxmlformats.org/officeDocument/2006/relationships/hyperlink" Target="http://www.fousheesurvey.com" TargetMode="External"/><Relationship Id="rId10" Type="http://schemas.openxmlformats.org/officeDocument/2006/relationships/hyperlink" Target="mailto:Foush&#233;e@scottmadden.com"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teve@fousheesurvey.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df3dfc0-7f77-4f3f-8f5d-193b39c17266" xsi:nil="true"/>
    <lcf76f155ced4ddcb4097134ff3c332f xmlns="dcf06901-f7ba-4003-bd05-170c9918da5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9713676E111643989B527FEF6198BE" ma:contentTypeVersion="12" ma:contentTypeDescription="Create a new document." ma:contentTypeScope="" ma:versionID="dff710e772aa8de6fb55f3898902256a">
  <xsd:schema xmlns:xsd="http://www.w3.org/2001/XMLSchema" xmlns:xs="http://www.w3.org/2001/XMLSchema" xmlns:p="http://schemas.microsoft.com/office/2006/metadata/properties" xmlns:ns2="dcf06901-f7ba-4003-bd05-170c9918da57" xmlns:ns3="2df3dfc0-7f77-4f3f-8f5d-193b39c17266" targetNamespace="http://schemas.microsoft.com/office/2006/metadata/properties" ma:root="true" ma:fieldsID="94ea2f8110acc485ced7f36e11ee32d6" ns2:_="" ns3:_="">
    <xsd:import namespace="dcf06901-f7ba-4003-bd05-170c9918da57"/>
    <xsd:import namespace="2df3dfc0-7f77-4f3f-8f5d-193b39c172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f06901-f7ba-4003-bd05-170c9918da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25e262f-d63e-467b-b0c1-0f64064707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f3dfc0-7f77-4f3f-8f5d-193b39c172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ab8b2e8-ef4f-40c3-8dfb-617cd6f17354}" ma:internalName="TaxCatchAll" ma:showField="CatchAllData" ma:web="2df3dfc0-7f77-4f3f-8f5d-193b39c1726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2C4FFE-9E47-4CC8-BB07-40FC158C439C}">
  <ds:schemaRefs>
    <ds:schemaRef ds:uri="http://schemas.microsoft.com/sharepoint/v3/contenttype/forms"/>
  </ds:schemaRefs>
</ds:datastoreItem>
</file>

<file path=customXml/itemProps2.xml><?xml version="1.0" encoding="utf-8"?>
<ds:datastoreItem xmlns:ds="http://schemas.openxmlformats.org/officeDocument/2006/customXml" ds:itemID="{558EF595-D598-47A0-9DDD-0A41C5435839}">
  <ds:schemaRefs>
    <ds:schemaRef ds:uri="http://schemas.microsoft.com/office/2006/metadata/properties"/>
    <ds:schemaRef ds:uri="http://schemas.microsoft.com/office/infopath/2007/PartnerControls"/>
    <ds:schemaRef ds:uri="2df3dfc0-7f77-4f3f-8f5d-193b39c17266"/>
    <ds:schemaRef ds:uri="dcf06901-f7ba-4003-bd05-170c9918da57"/>
  </ds:schemaRefs>
</ds:datastoreItem>
</file>

<file path=customXml/itemProps3.xml><?xml version="1.0" encoding="utf-8"?>
<ds:datastoreItem xmlns:ds="http://schemas.openxmlformats.org/officeDocument/2006/customXml" ds:itemID="{66D31B0D-ED56-483E-8533-05C636272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f06901-f7ba-4003-bd05-170c9918da57"/>
    <ds:schemaRef ds:uri="2df3dfc0-7f77-4f3f-8f5d-193b39c172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2094</Words>
  <Characters>11936</Characters>
  <Application>Microsoft Office Word</Application>
  <DocSecurity>0</DocSecurity>
  <Lines>99</Lines>
  <Paragraphs>28</Paragraphs>
  <ScaleCrop>false</ScaleCrop>
  <Company>Foushee Group Inc</Company>
  <LinksUpToDate>false</LinksUpToDate>
  <CharactersWithSpaces>14002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dc:title>
  <dc:creator>Ss</dc:creator>
  <cp:lastModifiedBy>Scott McNerney</cp:lastModifiedBy>
  <cp:revision>12</cp:revision>
  <cp:lastPrinted>2024-04-15T17:04:00Z</cp:lastPrinted>
  <dcterms:created xsi:type="dcterms:W3CDTF">2024-04-09T22:00:00Z</dcterms:created>
  <dcterms:modified xsi:type="dcterms:W3CDTF">2024-04-15T17:05:00Z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0x010100369713676E111643989B527FEF6198BE</vt:lpwstr>
  </property>
  <property fmtid="{D5CDD505-2E9C-101B-9397-08002B2CF9AE}" pid="3" name="MediaServiceImageTags">
    <vt:lpwstr/>
  </property>
</Properties>
</file>